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AF" w:rsidRDefault="003E526A">
      <w:pPr>
        <w:spacing w:line="4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《微积分</w:t>
      </w:r>
      <w:r>
        <w:rPr>
          <w:rFonts w:hint="eastAsia"/>
          <w:b/>
          <w:bCs/>
          <w:sz w:val="32"/>
          <w:szCs w:val="32"/>
        </w:rPr>
        <w:t>A2</w:t>
      </w:r>
      <w:r>
        <w:rPr>
          <w:rFonts w:hint="eastAsia"/>
          <w:b/>
          <w:bCs/>
          <w:sz w:val="32"/>
          <w:szCs w:val="32"/>
        </w:rPr>
        <w:t>》秋季学期重修课程说明</w:t>
      </w:r>
    </w:p>
    <w:p w:rsidR="002F1FCC" w:rsidRDefault="002F1FCC" w:rsidP="002F1FCC">
      <w:pPr>
        <w:tabs>
          <w:tab w:val="left" w:pos="4680"/>
        </w:tabs>
        <w:spacing w:line="400" w:lineRule="exact"/>
        <w:rPr>
          <w:b/>
          <w:sz w:val="28"/>
          <w:szCs w:val="28"/>
        </w:rPr>
      </w:pPr>
      <w:r>
        <w:rPr>
          <w:rFonts w:ascii="宋体" w:hAnsi="宋体" w:hint="eastAsia"/>
          <w:b/>
          <w:bCs/>
          <w:szCs w:val="21"/>
        </w:rPr>
        <w:t>一、</w:t>
      </w:r>
      <w:r>
        <w:rPr>
          <w:rFonts w:hint="eastAsia"/>
          <w:b/>
          <w:sz w:val="28"/>
          <w:szCs w:val="28"/>
        </w:rPr>
        <w:t>课程安排</w:t>
      </w:r>
    </w:p>
    <w:p w:rsidR="002F1FCC" w:rsidRDefault="002F1FCC" w:rsidP="002F1FCC">
      <w:pPr>
        <w:spacing w:line="360" w:lineRule="auto"/>
        <w:rPr>
          <w:rFonts w:ascii="宋体"/>
        </w:rPr>
      </w:pPr>
      <w:r>
        <w:rPr>
          <w:rFonts w:ascii="宋体" w:hint="eastAsia"/>
        </w:rPr>
        <w:t>1、学生自行观看视频：</w:t>
      </w:r>
    </w:p>
    <w:p w:rsidR="002F1FCC" w:rsidRDefault="0035459F" w:rsidP="002F1FCC">
      <w:pPr>
        <w:spacing w:line="360" w:lineRule="auto"/>
        <w:rPr>
          <w:rFonts w:ascii="宋体"/>
        </w:rPr>
      </w:pPr>
      <w:hyperlink r:id="rId9" w:history="1">
        <w:r w:rsidR="002F1FCC">
          <w:rPr>
            <w:rFonts w:ascii="宋体"/>
          </w:rPr>
          <w:t>http://wlxb.sspu.edu.cn/jhzy/</w:t>
        </w:r>
        <w:r w:rsidR="002F1FCC">
          <w:rPr>
            <w:rFonts w:ascii="宋体" w:hint="eastAsia"/>
          </w:rPr>
          <w:t>47581</w:t>
        </w:r>
        <w:r w:rsidR="002F1FCC">
          <w:rPr>
            <w:rFonts w:ascii="宋体"/>
          </w:rPr>
          <w:t>.htm</w:t>
        </w:r>
      </w:hyperlink>
    </w:p>
    <w:p w:rsidR="002F1FCC" w:rsidRPr="00615D6F" w:rsidRDefault="002F1FCC" w:rsidP="002F1FCC">
      <w:pPr>
        <w:spacing w:line="360" w:lineRule="auto"/>
        <w:rPr>
          <w:rFonts w:ascii="宋体"/>
          <w:b/>
          <w:color w:val="FF0000"/>
          <w:sz w:val="22"/>
        </w:rPr>
      </w:pPr>
      <w:r w:rsidRPr="00E464EF">
        <w:rPr>
          <w:rFonts w:ascii="宋体" w:hint="eastAsia"/>
          <w:color w:val="FF0000"/>
          <w:sz w:val="22"/>
        </w:rPr>
        <w:t>2、习题课上课安排</w:t>
      </w:r>
      <w:r w:rsidRPr="00E464EF">
        <w:rPr>
          <w:rFonts w:hint="eastAsia"/>
          <w:sz w:val="28"/>
        </w:rPr>
        <w:t>(</w:t>
      </w:r>
      <w:r w:rsidRPr="002B26C1">
        <w:rPr>
          <w:rFonts w:hint="eastAsia"/>
          <w:b/>
          <w:sz w:val="28"/>
        </w:rPr>
        <w:t>考勤列入平时成绩</w:t>
      </w:r>
      <w:r w:rsidRPr="002B26C1">
        <w:rPr>
          <w:rFonts w:hint="eastAsia"/>
          <w:b/>
          <w:sz w:val="28"/>
        </w:rPr>
        <w:t>)</w:t>
      </w:r>
      <w:r w:rsidRPr="002B26C1">
        <w:rPr>
          <w:rFonts w:ascii="宋体" w:hint="eastAsia"/>
          <w:b/>
          <w:color w:val="FF0000"/>
          <w:sz w:val="32"/>
        </w:rPr>
        <w:t>:</w:t>
      </w:r>
      <w:bookmarkStart w:id="0" w:name="_GoBack"/>
      <w:bookmarkEnd w:id="0"/>
    </w:p>
    <w:p w:rsidR="002F1FCC" w:rsidRPr="00E464EF" w:rsidRDefault="002F1FCC" w:rsidP="002F1FCC">
      <w:pPr>
        <w:spacing w:line="360" w:lineRule="auto"/>
        <w:rPr>
          <w:rFonts w:ascii="宋体"/>
          <w:color w:val="FF0000"/>
          <w:sz w:val="22"/>
        </w:rPr>
      </w:pPr>
      <w:r w:rsidRPr="00E464EF">
        <w:rPr>
          <w:rFonts w:ascii="宋体" w:hint="eastAsia"/>
          <w:color w:val="FF0000"/>
          <w:sz w:val="22"/>
        </w:rPr>
        <w:t>教师：</w:t>
      </w:r>
      <w:proofErr w:type="gramStart"/>
      <w:r w:rsidRPr="00E464EF">
        <w:rPr>
          <w:rFonts w:ascii="宋体" w:hint="eastAsia"/>
          <w:color w:val="FF0000"/>
          <w:sz w:val="22"/>
        </w:rPr>
        <w:t>桂胜华</w:t>
      </w:r>
      <w:proofErr w:type="gramEnd"/>
      <w:r w:rsidRPr="00E464EF">
        <w:rPr>
          <w:rFonts w:ascii="宋体" w:hint="eastAsia"/>
          <w:color w:val="FF0000"/>
          <w:sz w:val="22"/>
        </w:rPr>
        <w:t>；上课时间：第5周，7</w:t>
      </w:r>
      <w:r w:rsidRPr="00E464EF">
        <w:rPr>
          <w:rFonts w:ascii="宋体" w:eastAsiaTheme="minorEastAsia" w:hint="eastAsia"/>
          <w:color w:val="FF0000"/>
          <w:sz w:val="22"/>
        </w:rPr>
        <w:t>周，</w:t>
      </w:r>
      <w:r w:rsidRPr="00E464EF">
        <w:rPr>
          <w:rFonts w:ascii="宋体" w:hint="eastAsia"/>
          <w:color w:val="FF0000"/>
          <w:sz w:val="22"/>
        </w:rPr>
        <w:t>第9周，第13周周二11-1</w:t>
      </w:r>
      <w:r w:rsidR="004E26EB" w:rsidRPr="00E464EF">
        <w:rPr>
          <w:rFonts w:ascii="宋体" w:hint="eastAsia"/>
          <w:color w:val="FF0000"/>
          <w:sz w:val="22"/>
        </w:rPr>
        <w:t>2</w:t>
      </w:r>
      <w:r w:rsidRPr="00E464EF">
        <w:rPr>
          <w:rFonts w:ascii="宋体" w:hint="eastAsia"/>
          <w:color w:val="FF0000"/>
          <w:sz w:val="22"/>
        </w:rPr>
        <w:t>节；8302教室</w:t>
      </w:r>
    </w:p>
    <w:p w:rsidR="002F1FCC" w:rsidRPr="00E464EF" w:rsidRDefault="002F1FCC" w:rsidP="002F1FCC">
      <w:pPr>
        <w:spacing w:line="360" w:lineRule="auto"/>
        <w:rPr>
          <w:rFonts w:ascii="宋体"/>
          <w:color w:val="FF0000"/>
          <w:sz w:val="22"/>
        </w:rPr>
      </w:pPr>
      <w:r w:rsidRPr="00E464EF">
        <w:rPr>
          <w:rFonts w:ascii="宋体" w:hint="eastAsia"/>
          <w:color w:val="FF0000"/>
          <w:sz w:val="22"/>
        </w:rPr>
        <w:t>教师：种  田；上课时间：第5周，第9周，第13周周二11-13节；4301教室</w:t>
      </w:r>
    </w:p>
    <w:p w:rsidR="004E26EB" w:rsidRPr="00E464EF" w:rsidRDefault="004E26EB" w:rsidP="002F1FCC">
      <w:pPr>
        <w:spacing w:line="360" w:lineRule="auto"/>
        <w:rPr>
          <w:rFonts w:ascii="宋体"/>
          <w:color w:val="FF0000"/>
          <w:sz w:val="22"/>
        </w:rPr>
      </w:pPr>
    </w:p>
    <w:p w:rsidR="002F1FCC" w:rsidRPr="00E464EF" w:rsidRDefault="002F1FCC" w:rsidP="002F1FCC">
      <w:pPr>
        <w:spacing w:line="360" w:lineRule="auto"/>
        <w:rPr>
          <w:rFonts w:ascii="宋体"/>
          <w:color w:val="FF0000"/>
          <w:sz w:val="22"/>
        </w:rPr>
      </w:pPr>
      <w:r w:rsidRPr="00E464EF">
        <w:rPr>
          <w:rFonts w:ascii="宋体" w:hint="eastAsia"/>
          <w:color w:val="FF0000"/>
          <w:sz w:val="22"/>
        </w:rPr>
        <w:t>3、课外辅导答疑安排:</w:t>
      </w:r>
    </w:p>
    <w:p w:rsidR="002F1FCC" w:rsidRPr="00E464EF" w:rsidRDefault="002F1FCC" w:rsidP="002F1FCC">
      <w:pPr>
        <w:spacing w:line="360" w:lineRule="auto"/>
        <w:rPr>
          <w:rFonts w:ascii="宋体"/>
          <w:color w:val="FF0000"/>
          <w:sz w:val="22"/>
        </w:rPr>
      </w:pPr>
      <w:proofErr w:type="gramStart"/>
      <w:r w:rsidRPr="00E464EF">
        <w:rPr>
          <w:rFonts w:ascii="宋体" w:hint="eastAsia"/>
          <w:color w:val="FF0000"/>
          <w:sz w:val="22"/>
        </w:rPr>
        <w:t>桂胜华</w:t>
      </w:r>
      <w:proofErr w:type="gramEnd"/>
      <w:r w:rsidRPr="00E464EF">
        <w:rPr>
          <w:rFonts w:ascii="宋体" w:hint="eastAsia"/>
          <w:color w:val="FF0000"/>
          <w:sz w:val="22"/>
        </w:rPr>
        <w:t>；时间：第6-8，10-12周周一8-10节；答疑地点：5号楼4</w:t>
      </w:r>
      <w:proofErr w:type="gramStart"/>
      <w:r w:rsidRPr="00E464EF">
        <w:rPr>
          <w:rFonts w:ascii="宋体" w:hint="eastAsia"/>
          <w:color w:val="FF0000"/>
          <w:sz w:val="22"/>
        </w:rPr>
        <w:t>楼教师</w:t>
      </w:r>
      <w:proofErr w:type="gramEnd"/>
      <w:r w:rsidRPr="00E464EF">
        <w:rPr>
          <w:rFonts w:ascii="宋体" w:hint="eastAsia"/>
          <w:color w:val="FF0000"/>
          <w:sz w:val="22"/>
        </w:rPr>
        <w:t>休息室。</w:t>
      </w:r>
    </w:p>
    <w:p w:rsidR="002F1FCC" w:rsidRPr="00E464EF" w:rsidRDefault="002F1FCC" w:rsidP="002F1FCC">
      <w:pPr>
        <w:spacing w:line="360" w:lineRule="auto"/>
        <w:rPr>
          <w:rFonts w:ascii="宋体"/>
          <w:color w:val="FF0000"/>
          <w:sz w:val="22"/>
        </w:rPr>
      </w:pPr>
      <w:r w:rsidRPr="00E464EF">
        <w:rPr>
          <w:rFonts w:ascii="宋体" w:hint="eastAsia"/>
          <w:color w:val="FF0000"/>
          <w:sz w:val="22"/>
        </w:rPr>
        <w:t>种  田</w:t>
      </w:r>
      <w:r w:rsidR="002B26C1" w:rsidRPr="00E464EF">
        <w:rPr>
          <w:rFonts w:ascii="宋体" w:hint="eastAsia"/>
          <w:color w:val="FF0000"/>
          <w:sz w:val="22"/>
        </w:rPr>
        <w:t xml:space="preserve">； </w:t>
      </w:r>
      <w:r w:rsidRPr="00E464EF">
        <w:rPr>
          <w:rFonts w:ascii="宋体" w:hint="eastAsia"/>
          <w:color w:val="FF0000"/>
          <w:sz w:val="22"/>
        </w:rPr>
        <w:t>时间: 第6-8，10-12周周二9:40-11:55；答疑地点：4号楼4</w:t>
      </w:r>
      <w:proofErr w:type="gramStart"/>
      <w:r w:rsidRPr="00E464EF">
        <w:rPr>
          <w:rFonts w:ascii="宋体" w:hint="eastAsia"/>
          <w:color w:val="FF0000"/>
          <w:sz w:val="22"/>
        </w:rPr>
        <w:t>楼教师</w:t>
      </w:r>
      <w:proofErr w:type="gramEnd"/>
      <w:r w:rsidRPr="00E464EF">
        <w:rPr>
          <w:rFonts w:ascii="宋体" w:hint="eastAsia"/>
          <w:color w:val="FF0000"/>
          <w:sz w:val="22"/>
        </w:rPr>
        <w:t>休息室。</w:t>
      </w:r>
    </w:p>
    <w:p w:rsidR="00400DAF" w:rsidRDefault="002F1FC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3E526A">
        <w:rPr>
          <w:rFonts w:hint="eastAsia"/>
          <w:b/>
          <w:sz w:val="28"/>
          <w:szCs w:val="28"/>
        </w:rPr>
        <w:t>、课程内容</w:t>
      </w:r>
    </w:p>
    <w:p w:rsidR="00400DAF" w:rsidRDefault="003E526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（一）不定积分</w:t>
      </w:r>
    </w:p>
    <w:p w:rsidR="00400DAF" w:rsidRDefault="003E526A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（二）定积分</w:t>
      </w:r>
    </w:p>
    <w:p w:rsidR="00400DAF" w:rsidRDefault="003E526A">
      <w:pPr>
        <w:spacing w:line="360" w:lineRule="auto"/>
        <w:rPr>
          <w:rFonts w:ascii="宋体"/>
        </w:rPr>
      </w:pPr>
      <w:r>
        <w:rPr>
          <w:rFonts w:ascii="宋体" w:hint="eastAsia"/>
        </w:rPr>
        <w:t>（三）定积分的应用</w:t>
      </w:r>
    </w:p>
    <w:p w:rsidR="00400DAF" w:rsidRDefault="003E526A">
      <w:pPr>
        <w:spacing w:line="360" w:lineRule="auto"/>
        <w:ind w:right="26"/>
        <w:rPr>
          <w:rFonts w:ascii="宋体"/>
        </w:rPr>
      </w:pPr>
      <w:r>
        <w:rPr>
          <w:rFonts w:ascii="宋体" w:hint="eastAsia"/>
        </w:rPr>
        <w:t>（四）多元函数积分学及其应用</w:t>
      </w:r>
    </w:p>
    <w:p w:rsidR="00400DAF" w:rsidRDefault="002F1FCC"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三</w:t>
      </w:r>
      <w:r w:rsidR="003E526A">
        <w:rPr>
          <w:rFonts w:ascii="宋体" w:hint="eastAsia"/>
          <w:b/>
          <w:sz w:val="28"/>
          <w:szCs w:val="28"/>
        </w:rPr>
        <w:t>、教学效果评价</w:t>
      </w:r>
    </w:p>
    <w:p w:rsidR="00400DAF" w:rsidRDefault="003E526A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各部分的比例分别为：</w:t>
      </w:r>
    </w:p>
    <w:p w:rsidR="00400DAF" w:rsidRDefault="003E526A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平时成绩</w:t>
      </w:r>
      <w:r>
        <w:rPr>
          <w:rFonts w:hint="eastAsia"/>
          <w:szCs w:val="21"/>
        </w:rPr>
        <w:t xml:space="preserve">                  30</w:t>
      </w:r>
      <w:r>
        <w:rPr>
          <w:rFonts w:hint="eastAsia"/>
          <w:szCs w:val="21"/>
        </w:rPr>
        <w:t>％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出勤率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视频观看情况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课后答疑</w:t>
      </w:r>
      <w:r>
        <w:rPr>
          <w:rFonts w:hint="eastAsia"/>
          <w:szCs w:val="21"/>
        </w:rPr>
        <w:t>)</w:t>
      </w:r>
    </w:p>
    <w:p w:rsidR="00400DAF" w:rsidRDefault="003E526A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期终考试</w:t>
      </w:r>
      <w:r>
        <w:rPr>
          <w:rFonts w:hint="eastAsia"/>
          <w:szCs w:val="21"/>
        </w:rPr>
        <w:t xml:space="preserve">                  70</w:t>
      </w:r>
      <w:r>
        <w:rPr>
          <w:rFonts w:hint="eastAsia"/>
          <w:szCs w:val="21"/>
        </w:rPr>
        <w:t>％</w:t>
      </w:r>
    </w:p>
    <w:p w:rsidR="00400DAF" w:rsidRDefault="003E526A">
      <w:pPr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总计</w:t>
      </w:r>
      <w:r>
        <w:rPr>
          <w:rFonts w:hint="eastAsia"/>
          <w:szCs w:val="21"/>
        </w:rPr>
        <w:t xml:space="preserve">                      100</w:t>
      </w:r>
      <w:r>
        <w:rPr>
          <w:rFonts w:hint="eastAsia"/>
          <w:szCs w:val="21"/>
        </w:rPr>
        <w:t>％</w:t>
      </w:r>
    </w:p>
    <w:p w:rsidR="00400DAF" w:rsidRDefault="004E26EB" w:rsidP="004E26EB"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四、</w:t>
      </w:r>
      <w:r w:rsidR="003E526A">
        <w:rPr>
          <w:rFonts w:ascii="宋体" w:hint="eastAsia"/>
          <w:b/>
          <w:sz w:val="28"/>
          <w:szCs w:val="28"/>
        </w:rPr>
        <w:t>教材及推荐参考书</w:t>
      </w:r>
    </w:p>
    <w:p w:rsidR="00400DAF" w:rsidRDefault="003E526A">
      <w:pPr>
        <w:spacing w:line="360" w:lineRule="auto"/>
        <w:rPr>
          <w:rFonts w:ascii="宋体" w:hAnsi="宋体"/>
        </w:rPr>
      </w:pPr>
      <w:r>
        <w:rPr>
          <w:rFonts w:ascii="宋体" w:hint="eastAsia"/>
        </w:rPr>
        <w:t>1、教材：同济大学数学系．《高等数学(上、下册)》，高等教育出版社，</w:t>
      </w:r>
      <w:r>
        <w:rPr>
          <w:rFonts w:ascii="宋体" w:hAnsi="宋体" w:hint="eastAsia"/>
        </w:rPr>
        <w:t>2014年第7版</w:t>
      </w:r>
    </w:p>
    <w:p w:rsidR="00400DAF" w:rsidRDefault="003E526A">
      <w:pPr>
        <w:spacing w:line="360" w:lineRule="auto"/>
        <w:rPr>
          <w:b/>
          <w:bCs/>
          <w:sz w:val="24"/>
        </w:rPr>
      </w:pPr>
      <w:r>
        <w:rPr>
          <w:rFonts w:ascii="宋体" w:hint="eastAsia"/>
        </w:rPr>
        <w:t>2、 推荐参考书及电子资源网站：</w:t>
      </w:r>
    </w:p>
    <w:p w:rsidR="00400DAF" w:rsidRDefault="003E526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1）</w:t>
      </w:r>
      <w:r>
        <w:rPr>
          <w:rFonts w:ascii="宋体" w:hint="eastAsia"/>
        </w:rPr>
        <w:t>同济大学应用数学系</w:t>
      </w:r>
      <w:r>
        <w:rPr>
          <w:rFonts w:ascii="宋体" w:hAnsi="宋体" w:hint="eastAsia"/>
        </w:rPr>
        <w:t>.</w:t>
      </w:r>
      <w:r>
        <w:rPr>
          <w:rFonts w:ascii="宋体" w:hint="eastAsia"/>
        </w:rPr>
        <w:t xml:space="preserve"> 《高等数学(上册)》（新世纪高级应用型人才培养系列教材）</w:t>
      </w:r>
      <w:r>
        <w:rPr>
          <w:rFonts w:ascii="宋体" w:hAnsi="宋体" w:hint="eastAsia"/>
        </w:rPr>
        <w:t>,</w:t>
      </w:r>
    </w:p>
    <w:p w:rsidR="00400DAF" w:rsidRDefault="003E526A">
      <w:pPr>
        <w:spacing w:line="44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 xml:space="preserve">同济大学出版社,2004年第1版 </w:t>
      </w:r>
    </w:p>
    <w:p w:rsidR="00400DAF" w:rsidRDefault="003E526A">
      <w:pPr>
        <w:spacing w:line="440" w:lineRule="atLeast"/>
        <w:ind w:right="26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hint="eastAsia"/>
          <w:szCs w:val="21"/>
        </w:rPr>
        <w:t xml:space="preserve"> 2</w:t>
      </w:r>
      <w:r>
        <w:rPr>
          <w:rFonts w:ascii="宋体" w:hAnsi="宋体" w:hint="eastAsia"/>
          <w:szCs w:val="21"/>
        </w:rPr>
        <w:t>).</w:t>
      </w:r>
      <w:r>
        <w:rPr>
          <w:rFonts w:ascii="宋体" w:hint="eastAsia"/>
          <w:szCs w:val="21"/>
        </w:rPr>
        <w:t>同济大学应用数学系．《高等数学附册――学习辅导与习题选解（上下册合订本）》,</w:t>
      </w:r>
    </w:p>
    <w:p w:rsidR="00400DAF" w:rsidRDefault="003E526A">
      <w:pPr>
        <w:spacing w:line="440" w:lineRule="atLeast"/>
        <w:ind w:right="26" w:firstLineChars="350" w:firstLine="735"/>
        <w:rPr>
          <w:rFonts w:ascii="宋体" w:hAnsi="宋体"/>
          <w:szCs w:val="21"/>
        </w:rPr>
      </w:pPr>
      <w:r>
        <w:rPr>
          <w:rFonts w:ascii="宋体" w:hint="eastAsia"/>
          <w:szCs w:val="21"/>
        </w:rPr>
        <w:t>高等教育出版社，</w:t>
      </w:r>
      <w:r>
        <w:rPr>
          <w:rFonts w:ascii="宋体" w:hAnsi="宋体" w:hint="eastAsia"/>
          <w:szCs w:val="21"/>
        </w:rPr>
        <w:t>2003年第1版</w:t>
      </w:r>
    </w:p>
    <w:p w:rsidR="00400DAF" w:rsidRDefault="003E526A">
      <w:pPr>
        <w:spacing w:line="440" w:lineRule="atLeast"/>
        <w:ind w:right="26"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3). </w:t>
      </w:r>
      <w:proofErr w:type="spellStart"/>
      <w:proofErr w:type="gramStart"/>
      <w:r>
        <w:rPr>
          <w:rFonts w:ascii="宋体" w:hAnsi="宋体" w:hint="eastAsia"/>
          <w:szCs w:val="21"/>
        </w:rPr>
        <w:t>G.B.Thomas</w:t>
      </w:r>
      <w:proofErr w:type="spellEnd"/>
      <w:r>
        <w:rPr>
          <w:rFonts w:ascii="宋体" w:hAnsi="宋体" w:hint="eastAsia"/>
          <w:szCs w:val="21"/>
        </w:rPr>
        <w:t xml:space="preserve">  《</w:t>
      </w:r>
      <w:proofErr w:type="gramEnd"/>
      <w:r>
        <w:rPr>
          <w:rFonts w:ascii="宋体" w:hAnsi="宋体" w:hint="eastAsia"/>
          <w:szCs w:val="21"/>
        </w:rPr>
        <w:t xml:space="preserve">托马斯微积分》 </w:t>
      </w:r>
    </w:p>
    <w:p w:rsidR="00400DAF" w:rsidRPr="00615D6F" w:rsidRDefault="003E526A" w:rsidP="00615D6F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4). 数苑网</w:t>
      </w:r>
    </w:p>
    <w:sectPr w:rsidR="00400DAF" w:rsidRPr="00615D6F" w:rsidSect="004E26E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9F" w:rsidRDefault="0035459F" w:rsidP="002F1FCC">
      <w:r>
        <w:separator/>
      </w:r>
    </w:p>
  </w:endnote>
  <w:endnote w:type="continuationSeparator" w:id="0">
    <w:p w:rsidR="0035459F" w:rsidRDefault="0035459F" w:rsidP="002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9F" w:rsidRDefault="0035459F" w:rsidP="002F1FCC">
      <w:r>
        <w:separator/>
      </w:r>
    </w:p>
  </w:footnote>
  <w:footnote w:type="continuationSeparator" w:id="0">
    <w:p w:rsidR="0035459F" w:rsidRDefault="0035459F" w:rsidP="002F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663E"/>
    <w:multiLevelType w:val="singleLevel"/>
    <w:tmpl w:val="5B1A663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E9B8EA"/>
    <w:multiLevelType w:val="singleLevel"/>
    <w:tmpl w:val="67E9B8EA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98"/>
    <w:rsid w:val="000C6C33"/>
    <w:rsid w:val="0022168F"/>
    <w:rsid w:val="002B26C1"/>
    <w:rsid w:val="002F1FCC"/>
    <w:rsid w:val="0035459F"/>
    <w:rsid w:val="003E526A"/>
    <w:rsid w:val="00400DAF"/>
    <w:rsid w:val="004E26EB"/>
    <w:rsid w:val="00615D6F"/>
    <w:rsid w:val="007A5890"/>
    <w:rsid w:val="008528FC"/>
    <w:rsid w:val="008A112C"/>
    <w:rsid w:val="00AD4A2E"/>
    <w:rsid w:val="00BD1A15"/>
    <w:rsid w:val="00C95816"/>
    <w:rsid w:val="00DA6998"/>
    <w:rsid w:val="00E464EF"/>
    <w:rsid w:val="02122D55"/>
    <w:rsid w:val="25360D8E"/>
    <w:rsid w:val="28165A79"/>
    <w:rsid w:val="40FA0BBF"/>
    <w:rsid w:val="6A967EDE"/>
    <w:rsid w:val="70417F46"/>
    <w:rsid w:val="719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lxb.sspu.edu.cn/jhzy/3933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>ITSK.com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Administrator.SKY-20190109PMI</dc:creator>
  <cp:lastModifiedBy>lenovo</cp:lastModifiedBy>
  <cp:revision>8</cp:revision>
  <dcterms:created xsi:type="dcterms:W3CDTF">2019-10-14T08:05:00Z</dcterms:created>
  <dcterms:modified xsi:type="dcterms:W3CDTF">2019-10-15T01:22:00Z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