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附件2</w:t>
      </w:r>
    </w:p>
    <w:p>
      <w:pPr>
        <w:jc w:val="center"/>
        <w:rPr>
          <w:rFonts w:hint="eastAsia" w:ascii="华文中宋" w:hAnsi="华文中宋" w:eastAsia="华文中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kern w:val="0"/>
          <w:sz w:val="32"/>
          <w:szCs w:val="32"/>
        </w:rPr>
        <w:t>2016年</w:t>
      </w:r>
      <w:r>
        <w:rPr>
          <w:rFonts w:hint="eastAsia" w:ascii="华文中宋" w:hAnsi="华文中宋" w:eastAsia="华文中宋"/>
          <w:sz w:val="32"/>
          <w:szCs w:val="32"/>
        </w:rPr>
        <w:t>上海高校大学生</w:t>
      </w:r>
      <w:r>
        <w:rPr>
          <w:rFonts w:hint="eastAsia" w:ascii="华文中宋" w:hAnsi="华文中宋" w:eastAsia="华文中宋"/>
          <w:color w:val="000000"/>
          <w:kern w:val="0"/>
          <w:sz w:val="32"/>
          <w:szCs w:val="32"/>
        </w:rPr>
        <w:t>学科竞赛活动申报汇总表</w:t>
      </w:r>
    </w:p>
    <w:bookmarkEnd w:id="0"/>
    <w:p>
      <w:pPr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申报单位（盖章）：</w:t>
      </w:r>
    </w:p>
    <w:tbl>
      <w:tblPr>
        <w:tblStyle w:val="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559"/>
        <w:gridCol w:w="155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竞赛名称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相对应的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国家级竞赛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参与教指委/行业/企业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是否已承办市级赛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学校联系人：           联系电话：           邮箱：</w:t>
      </w:r>
    </w:p>
    <w:p>
      <w:pPr/>
    </w:p>
    <w:sectPr>
      <w:pgSz w:w="11906" w:h="16838"/>
      <w:pgMar w:top="107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46E52"/>
    <w:rsid w:val="56146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2016-02-23T08:12:00Z</dcterms:created>
  <dc:creator>dell</dc:creator>
  <cp:lastModifiedBy>dell</cp:lastModifiedBy>
  <dcterms:modified xsi:type="dcterms:W3CDTF">2016-02-23T08:12:57Z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