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3B" w:rsidRPr="00A5423B" w:rsidRDefault="00A5423B" w:rsidP="0041317B">
      <w:pPr>
        <w:adjustRightInd w:val="0"/>
        <w:snapToGrid w:val="0"/>
        <w:spacing w:line="60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A5423B" w:rsidRPr="00A5423B" w:rsidRDefault="00E51629" w:rsidP="0041317B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</w:t>
      </w:r>
      <w:r w:rsidR="0025445E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高校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市级</w:t>
      </w:r>
      <w:r w:rsidR="00E779ED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重点课程</w:t>
      </w:r>
    </w:p>
    <w:p w:rsidR="00A5423B" w:rsidRPr="0025445E" w:rsidRDefault="0025445E" w:rsidP="0041317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（    </w:t>
      </w:r>
      <w:r w:rsidR="009A2BDF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年度）</w:t>
      </w:r>
    </w:p>
    <w:p w:rsidR="00A5423B" w:rsidRPr="00A5423B" w:rsidRDefault="00A5423B" w:rsidP="0041317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A5423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 xml:space="preserve">申 报 </w:t>
      </w:r>
      <w:r w:rsidR="009A2BDF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书</w:t>
      </w:r>
    </w:p>
    <w:p w:rsidR="00A5423B" w:rsidRDefault="00A5423B" w:rsidP="0041317B">
      <w:pPr>
        <w:spacing w:line="600" w:lineRule="exact"/>
      </w:pPr>
    </w:p>
    <w:p w:rsidR="00A5423B" w:rsidRDefault="00A5423B" w:rsidP="0041317B">
      <w:pPr>
        <w:spacing w:line="600" w:lineRule="exact"/>
      </w:pPr>
    </w:p>
    <w:p w:rsidR="0025445E" w:rsidRPr="00A75920" w:rsidRDefault="0025445E" w:rsidP="0025445E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名称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p w:rsidR="0025445E" w:rsidRDefault="0025445E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5423B" w:rsidRPr="00A75920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5445E" w:rsidRDefault="00A5423B" w:rsidP="0025445E">
      <w:pPr>
        <w:widowControl/>
        <w:snapToGrid w:val="0"/>
        <w:spacing w:line="360" w:lineRule="auto"/>
        <w:ind w:leftChars="400" w:left="2240" w:hangingChars="500" w:hanging="1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类型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>□在线课程；□线下课程；□社会实践课程；          □虚拟仿真实验教学课程； □全英语课程；</w:t>
      </w:r>
    </w:p>
    <w:p w:rsidR="0025445E" w:rsidRDefault="0025445E" w:rsidP="0025445E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□线上线下混合式课程；□其他 </w:t>
      </w:r>
      <w:r w:rsidRP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</w:p>
    <w:p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5423B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姓名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A5423B" w:rsidRPr="009A2BDF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5423B" w:rsidRPr="009A2BDF" w:rsidRDefault="009A2BDF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2BD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联系电话 </w:t>
      </w:r>
      <w:r w:rsidRP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5423B" w:rsidRPr="00A75920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A5423B" w:rsidRPr="003D4073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5423B" w:rsidRPr="003D4073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5423B" w:rsidRDefault="00A5423B" w:rsidP="0041317B">
      <w:pPr>
        <w:widowControl/>
        <w:snapToGrid w:val="0"/>
        <w:spacing w:line="360" w:lineRule="auto"/>
        <w:jc w:val="left"/>
        <w:rPr>
          <w:rFonts w:ascii="宋体" w:eastAsia="仿宋_GB2312" w:hAnsi="宋体" w:cs="宋体"/>
          <w:color w:val="000000"/>
          <w:kern w:val="0"/>
          <w:sz w:val="24"/>
        </w:rPr>
      </w:pPr>
    </w:p>
    <w:p w:rsidR="00A5423B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5423B" w:rsidRDefault="00A5423B" w:rsidP="007D449C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上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海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市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教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育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委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员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会</w:t>
      </w:r>
    </w:p>
    <w:p w:rsidR="00A5423B" w:rsidRPr="00B04D07" w:rsidRDefault="00936B82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 w:rsidR="00A5423B"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992"/>
        <w:gridCol w:w="268"/>
        <w:gridCol w:w="1260"/>
        <w:gridCol w:w="173"/>
        <w:gridCol w:w="283"/>
        <w:gridCol w:w="469"/>
        <w:gridCol w:w="240"/>
        <w:gridCol w:w="71"/>
        <w:gridCol w:w="1205"/>
        <w:gridCol w:w="191"/>
        <w:gridCol w:w="234"/>
        <w:gridCol w:w="389"/>
        <w:gridCol w:w="603"/>
        <w:gridCol w:w="284"/>
        <w:gridCol w:w="283"/>
        <w:gridCol w:w="1230"/>
      </w:tblGrid>
      <w:tr w:rsidR="00A5423B" w:rsidRPr="006407BF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14"/>
            <w:vAlign w:val="center"/>
          </w:tcPr>
          <w:p w:rsidR="00A5423B" w:rsidRPr="006407BF" w:rsidRDefault="009A2BDF" w:rsidP="009A2BD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 w:rsidR="00A5423B" w:rsidRPr="006407BF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:rsidR="00A5423B" w:rsidRPr="006407BF" w:rsidRDefault="00A5423B" w:rsidP="009A2BD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9A2B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60" w:type="dxa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396" w:type="dxa"/>
            <w:gridSpan w:val="2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5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30" w:type="dxa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23B" w:rsidRPr="006407BF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85" w:type="dxa"/>
            <w:gridSpan w:val="4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6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400" w:type="dxa"/>
            <w:gridSpan w:val="4"/>
            <w:vAlign w:val="center"/>
          </w:tcPr>
          <w:p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2BDF" w:rsidRPr="006407BF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:rsidR="00D97AEB" w:rsidRDefault="009A2BDF" w:rsidP="00D97A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选用教材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9A2BDF" w:rsidRPr="006407BF" w:rsidRDefault="009A2BDF" w:rsidP="00D97A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14"/>
            <w:vAlign w:val="center"/>
          </w:tcPr>
          <w:p w:rsidR="009A2BDF" w:rsidRPr="006407BF" w:rsidRDefault="009A2BD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94416">
        <w:trPr>
          <w:trHeight w:val="510"/>
          <w:jc w:val="center"/>
        </w:trPr>
        <w:tc>
          <w:tcPr>
            <w:tcW w:w="580" w:type="dxa"/>
            <w:vMerge w:val="restart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31B" w:rsidRPr="00B94416" w:rsidRDefault="00A2031B" w:rsidP="005C5EB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4416"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4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3"/>
            <w:vAlign w:val="center"/>
          </w:tcPr>
          <w:p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 w:rsidR="00A2031B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:rsidTr="00F158B2">
        <w:trPr>
          <w:trHeight w:val="2801"/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6"/>
            <w:tcBorders>
              <w:bottom w:val="single" w:sz="4" w:space="0" w:color="auto"/>
            </w:tcBorders>
          </w:tcPr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031B" w:rsidRPr="006407BF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:rsidTr="00B04D07">
        <w:trPr>
          <w:trHeight w:val="417"/>
          <w:jc w:val="center"/>
        </w:trPr>
        <w:tc>
          <w:tcPr>
            <w:tcW w:w="580" w:type="dxa"/>
            <w:vMerge w:val="restart"/>
            <w:vAlign w:val="center"/>
          </w:tcPr>
          <w:p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3"/>
            <w:vAlign w:val="center"/>
          </w:tcPr>
          <w:p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6407BF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4D07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B04D07" w:rsidRPr="006407BF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4D07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B04D07" w:rsidRPr="006407BF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B04D07" w:rsidRPr="005E53FD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7A64" w:rsidRDefault="00BE7A64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A5423B" w:rsidRPr="00B04D07" w:rsidRDefault="00A5423B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5423B" w:rsidRPr="00B04D07" w:rsidRDefault="00A5423B" w:rsidP="00B04D0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3.课程建设内容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3-1课程目标（</w:t>
            </w:r>
            <w:r w:rsidR="00D6223B">
              <w:rPr>
                <w:rFonts w:ascii="宋体" w:hAnsi="宋体" w:cs="宋体" w:hint="eastAsia"/>
                <w:color w:val="000000"/>
                <w:kern w:val="0"/>
                <w:sz w:val="24"/>
              </w:rPr>
              <w:t>需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附教学大纲）</w:t>
            </w: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3-2教学内容安排</w:t>
            </w: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Pr="005E53FD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3-3教学方法、手段（可举例说明采用的各种教学方法及手段的使用目的、实施过程、课程网站</w:t>
            </w:r>
            <w:r w:rsidR="00D6223B">
              <w:rPr>
                <w:rFonts w:ascii="宋体" w:hAnsi="宋体" w:cs="宋体" w:hint="eastAsia"/>
                <w:color w:val="000000"/>
                <w:kern w:val="0"/>
                <w:sz w:val="24"/>
              </w:rPr>
              <w:t>等教学资源的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建设、考试考核方式等）</w:t>
            </w: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3-4其他情况说明</w:t>
            </w: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E53FD" w:rsidRPr="005E53FD" w:rsidRDefault="005E53FD" w:rsidP="0041317B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A5423B" w:rsidRPr="00735B57" w:rsidRDefault="00A5423B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916"/>
        <w:gridCol w:w="1924"/>
      </w:tblGrid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Tr="005E53FD">
        <w:trPr>
          <w:trHeight w:val="506"/>
        </w:trPr>
        <w:tc>
          <w:tcPr>
            <w:tcW w:w="1893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E7A64" w:rsidRDefault="00BE7A64" w:rsidP="0041317B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A5423B" w:rsidRPr="00735B57" w:rsidRDefault="00A5423B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A5423B" w:rsidRPr="005E53FD" w:rsidTr="0041317B">
        <w:tc>
          <w:tcPr>
            <w:tcW w:w="9037" w:type="dxa"/>
          </w:tcPr>
          <w:p w:rsidR="00A5423B" w:rsidRPr="005E53FD" w:rsidRDefault="00A5423B" w:rsidP="0041317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C05AE" w:rsidRPr="005E53FD" w:rsidRDefault="00AC05AE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5E53FD" w:rsidRPr="005E53FD" w:rsidRDefault="005E53FD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A5423B" w:rsidRPr="00735B57" w:rsidRDefault="00A5423B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6.经费预算</w:t>
      </w:r>
    </w:p>
    <w:p w:rsidR="00A5423B" w:rsidRPr="005E53FD" w:rsidRDefault="00A5423B" w:rsidP="005E53FD"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E53FD">
        <w:rPr>
          <w:rFonts w:ascii="宋体" w:hAnsi="宋体" w:cs="宋体" w:hint="eastAsia"/>
          <w:color w:val="000000"/>
          <w:kern w:val="0"/>
          <w:sz w:val="24"/>
        </w:rPr>
        <w:t>（</w:t>
      </w:r>
      <w:r w:rsidRPr="001E44F2">
        <w:rPr>
          <w:rFonts w:ascii="宋体" w:hAnsi="宋体" w:cs="宋体" w:hint="eastAsia"/>
          <w:color w:val="000000"/>
          <w:kern w:val="0"/>
          <w:sz w:val="24"/>
        </w:rPr>
        <w:t>注：每门课程建设经费为3－5万元。教委部门预算单位经费安排在学校下一年度部门预算内，非教委部门预算单位经费由所在高校自筹解决。</w:t>
      </w:r>
      <w:r w:rsidRPr="005E53FD">
        <w:rPr>
          <w:rFonts w:ascii="宋体" w:hAnsi="宋体" w:cs="宋体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6"/>
        <w:gridCol w:w="3237"/>
      </w:tblGrid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D62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7A64" w:rsidRPr="0041317B" w:rsidTr="00AC05AE">
        <w:trPr>
          <w:trHeight w:val="483"/>
        </w:trPr>
        <w:tc>
          <w:tcPr>
            <w:tcW w:w="5673" w:type="dxa"/>
            <w:vAlign w:val="center"/>
          </w:tcPr>
          <w:p w:rsidR="00BE7A64" w:rsidRPr="005E53FD" w:rsidRDefault="00BE7A64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BE7A64" w:rsidRPr="005E53FD" w:rsidRDefault="00BE7A64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:rsidTr="00AC05AE">
        <w:trPr>
          <w:trHeight w:val="483"/>
        </w:trPr>
        <w:tc>
          <w:tcPr>
            <w:tcW w:w="5673" w:type="dxa"/>
            <w:vAlign w:val="center"/>
          </w:tcPr>
          <w:p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:rsidTr="00AC05AE">
        <w:trPr>
          <w:trHeight w:val="483"/>
        </w:trPr>
        <w:tc>
          <w:tcPr>
            <w:tcW w:w="9037" w:type="dxa"/>
            <w:gridSpan w:val="2"/>
            <w:vAlign w:val="center"/>
          </w:tcPr>
          <w:p w:rsidR="00A5423B" w:rsidRPr="005E53FD" w:rsidRDefault="00A5423B" w:rsidP="005E53FD">
            <w:pPr>
              <w:rPr>
                <w:rFonts w:ascii="宋体" w:hAnsi="宋体"/>
                <w:sz w:val="24"/>
                <w:szCs w:val="24"/>
              </w:rPr>
            </w:pPr>
            <w:r w:rsidRPr="005E53FD">
              <w:rPr>
                <w:rFonts w:ascii="宋体" w:hAnsi="宋体" w:hint="eastAsia"/>
                <w:sz w:val="24"/>
                <w:szCs w:val="24"/>
              </w:rPr>
              <w:t>合计：（大写）</w:t>
            </w:r>
          </w:p>
        </w:tc>
      </w:tr>
    </w:tbl>
    <w:p w:rsidR="00BE7A64" w:rsidRDefault="00BE7A64" w:rsidP="0041317B">
      <w:pPr>
        <w:rPr>
          <w:rFonts w:ascii="仿宋_GB2312" w:eastAsia="仿宋_GB2312" w:hAnsi="宋体"/>
          <w:b/>
          <w:bCs/>
          <w:sz w:val="28"/>
        </w:rPr>
      </w:pPr>
    </w:p>
    <w:p w:rsidR="00A5423B" w:rsidRPr="00735B57" w:rsidRDefault="00BE7A64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A5423B"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7．学校意见</w:t>
      </w:r>
    </w:p>
    <w:tbl>
      <w:tblPr>
        <w:tblW w:w="0" w:type="auto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4"/>
      </w:tblGrid>
      <w:tr w:rsidR="00A5423B" w:rsidRPr="00CA000E">
        <w:trPr>
          <w:jc w:val="center"/>
        </w:trPr>
        <w:tc>
          <w:tcPr>
            <w:tcW w:w="8904" w:type="dxa"/>
          </w:tcPr>
          <w:p w:rsidR="00A5423B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-1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课程负责人</w:t>
            </w:r>
          </w:p>
          <w:p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0A7A08" w:rsidRDefault="00A5423B" w:rsidP="0041317B">
            <w:pPr>
              <w:spacing w:line="360" w:lineRule="auto"/>
              <w:ind w:firstLineChars="1350" w:firstLine="3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字：                  日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期：</w:t>
            </w:r>
          </w:p>
        </w:tc>
      </w:tr>
      <w:tr w:rsidR="00A5423B" w:rsidRPr="00CA000E">
        <w:trPr>
          <w:jc w:val="center"/>
        </w:trPr>
        <w:tc>
          <w:tcPr>
            <w:tcW w:w="8904" w:type="dxa"/>
          </w:tcPr>
          <w:p w:rsidR="00A5423B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-2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教务处意见</w:t>
            </w:r>
          </w:p>
          <w:p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2ED6" w:rsidRPr="005E53FD" w:rsidRDefault="00A5423B" w:rsidP="0041317B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本课程符合申报条件，申报材料已于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日至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</w:t>
            </w:r>
            <w:r w:rsidR="00FC2ED6"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A5423B" w:rsidRPr="005E53FD" w:rsidRDefault="00A5423B" w:rsidP="0041317B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在学校网站上公示。</w:t>
            </w:r>
          </w:p>
          <w:p w:rsidR="00A5423B" w:rsidRDefault="00A5423B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0A7A08" w:rsidRDefault="00A5423B" w:rsidP="0041317B">
            <w:pPr>
              <w:spacing w:line="360" w:lineRule="auto"/>
              <w:ind w:firstLineChars="850" w:firstLine="20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A5423B" w:rsidRPr="00CA000E">
        <w:trPr>
          <w:jc w:val="center"/>
        </w:trPr>
        <w:tc>
          <w:tcPr>
            <w:tcW w:w="8904" w:type="dxa"/>
          </w:tcPr>
          <w:p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-3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3FD" w:rsidRPr="005E53FD" w:rsidRDefault="005E53FD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5423B" w:rsidRPr="000A7A08" w:rsidRDefault="00A5423B" w:rsidP="0041317B">
            <w:pPr>
              <w:spacing w:line="360" w:lineRule="auto"/>
              <w:ind w:firstLineChars="950" w:firstLine="22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主管校长签字（盖章）：           日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期：        </w:t>
            </w:r>
          </w:p>
        </w:tc>
      </w:tr>
    </w:tbl>
    <w:p w:rsidR="00A5423B" w:rsidRPr="00E637F3" w:rsidRDefault="00A5423B" w:rsidP="0041317B">
      <w:pPr>
        <w:spacing w:line="560" w:lineRule="exact"/>
      </w:pPr>
    </w:p>
    <w:sectPr w:rsidR="00A5423B" w:rsidRPr="00E637F3" w:rsidSect="0041618C">
      <w:footerReference w:type="even" r:id="rId6"/>
      <w:footerReference w:type="default" r:id="rId7"/>
      <w:pgSz w:w="11906" w:h="16838" w:code="9"/>
      <w:pgMar w:top="1531" w:right="1701" w:bottom="1531" w:left="1701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E4" w:rsidRDefault="00FF55E4">
      <w:r>
        <w:separator/>
      </w:r>
    </w:p>
  </w:endnote>
  <w:endnote w:type="continuationSeparator" w:id="1">
    <w:p w:rsidR="00FF55E4" w:rsidRDefault="00FF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D6" w:rsidRDefault="00345D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C2E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ED6">
      <w:rPr>
        <w:rStyle w:val="a4"/>
        <w:noProof/>
      </w:rPr>
      <w:t>1</w:t>
    </w:r>
    <w:r>
      <w:rPr>
        <w:rStyle w:val="a4"/>
      </w:rPr>
      <w:fldChar w:fldCharType="end"/>
    </w:r>
  </w:p>
  <w:p w:rsidR="00FC2ED6" w:rsidRDefault="00FC2ED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D6" w:rsidRDefault="00FC2ED6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 w:rsidR="00345D44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345D44">
      <w:rPr>
        <w:rStyle w:val="a4"/>
        <w:rFonts w:ascii="宋体" w:hAnsi="宋体"/>
        <w:sz w:val="28"/>
      </w:rPr>
      <w:fldChar w:fldCharType="separate"/>
    </w:r>
    <w:r w:rsidR="001E44F2">
      <w:rPr>
        <w:rStyle w:val="a4"/>
        <w:rFonts w:ascii="宋体" w:hAnsi="宋体"/>
        <w:noProof/>
        <w:sz w:val="28"/>
      </w:rPr>
      <w:t>6</w:t>
    </w:r>
    <w:r w:rsidR="00345D44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FC2ED6" w:rsidRDefault="00FC2ED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E4" w:rsidRDefault="00FF55E4">
      <w:r>
        <w:separator/>
      </w:r>
    </w:p>
  </w:footnote>
  <w:footnote w:type="continuationSeparator" w:id="1">
    <w:p w:rsidR="00FF55E4" w:rsidRDefault="00FF5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5159"/>
    <w:rsid w:val="00036A3C"/>
    <w:rsid w:val="000475BA"/>
    <w:rsid w:val="00094C01"/>
    <w:rsid w:val="000C226B"/>
    <w:rsid w:val="00112C10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6407BF"/>
    <w:rsid w:val="00652AB4"/>
    <w:rsid w:val="006716B1"/>
    <w:rsid w:val="006852C3"/>
    <w:rsid w:val="006936A0"/>
    <w:rsid w:val="00702C25"/>
    <w:rsid w:val="0070452F"/>
    <w:rsid w:val="00704548"/>
    <w:rsid w:val="00735B57"/>
    <w:rsid w:val="00745286"/>
    <w:rsid w:val="007472FF"/>
    <w:rsid w:val="007720A0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4190B"/>
    <w:rsid w:val="00E51629"/>
    <w:rsid w:val="00E779ED"/>
    <w:rsid w:val="00ED12FF"/>
    <w:rsid w:val="00EF69E5"/>
    <w:rsid w:val="00FC2ED6"/>
    <w:rsid w:val="00FE259A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5D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45D44"/>
  </w:style>
  <w:style w:type="paragraph" w:styleId="a5">
    <w:name w:val="header"/>
    <w:basedOn w:val="a"/>
    <w:rsid w:val="0034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A542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542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rsid w:val="00A5423B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孔莹莹</cp:lastModifiedBy>
  <cp:revision>4</cp:revision>
  <cp:lastPrinted>2013-05-28T01:18:00Z</cp:lastPrinted>
  <dcterms:created xsi:type="dcterms:W3CDTF">2020-05-28T07:24:00Z</dcterms:created>
  <dcterms:modified xsi:type="dcterms:W3CDTF">2020-06-03T07:20:00Z</dcterms:modified>
</cp:coreProperties>
</file>