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F9BCE9" w14:textId="77777777" w:rsidR="00B321D1" w:rsidRPr="00FC3A16" w:rsidRDefault="00B321D1">
      <w:pPr>
        <w:rPr>
          <w:rFonts w:ascii="宋体" w:eastAsia="宋体" w:hAnsi="宋体" w:hint="eastAsia"/>
        </w:rPr>
      </w:pPr>
    </w:p>
    <w:p w14:paraId="6ECE665F" w14:textId="77777777" w:rsidR="006E61A2" w:rsidRPr="00FC3A16" w:rsidRDefault="006E61A2" w:rsidP="00FC3A16">
      <w:pPr>
        <w:jc w:val="center"/>
        <w:rPr>
          <w:rFonts w:ascii="宋体" w:eastAsia="宋体" w:hAnsi="宋体" w:hint="eastAsia"/>
          <w:b/>
          <w:bCs/>
          <w:sz w:val="36"/>
          <w:szCs w:val="40"/>
        </w:rPr>
      </w:pPr>
      <w:r w:rsidRPr="00FC3A16">
        <w:rPr>
          <w:rFonts w:ascii="宋体" w:eastAsia="宋体" w:hAnsi="宋体" w:hint="eastAsia"/>
          <w:b/>
          <w:bCs/>
          <w:sz w:val="36"/>
          <w:szCs w:val="40"/>
        </w:rPr>
        <w:t>能源与材料学院2026级氢能与燃料电池技术</w:t>
      </w:r>
      <w:proofErr w:type="gramStart"/>
      <w:r w:rsidRPr="00FC3A16">
        <w:rPr>
          <w:rFonts w:ascii="宋体" w:eastAsia="宋体" w:hAnsi="宋体" w:hint="eastAsia"/>
          <w:b/>
          <w:bCs/>
          <w:sz w:val="36"/>
          <w:szCs w:val="40"/>
        </w:rPr>
        <w:t>微专业</w:t>
      </w:r>
      <w:proofErr w:type="gramEnd"/>
      <w:r w:rsidRPr="00FC3A16">
        <w:rPr>
          <w:rFonts w:ascii="宋体" w:eastAsia="宋体" w:hAnsi="宋体" w:hint="eastAsia"/>
          <w:b/>
          <w:bCs/>
          <w:sz w:val="36"/>
          <w:szCs w:val="40"/>
        </w:rPr>
        <w:t>招生简章</w:t>
      </w:r>
    </w:p>
    <w:p w14:paraId="492FA14D" w14:textId="4446F072" w:rsidR="006E61A2" w:rsidRPr="00FC3A16" w:rsidRDefault="006E61A2" w:rsidP="006E61A2">
      <w:pPr>
        <w:rPr>
          <w:rFonts w:ascii="宋体" w:eastAsia="宋体" w:hAnsi="宋体" w:hint="eastAsia"/>
          <w:b/>
          <w:bCs/>
        </w:rPr>
      </w:pPr>
    </w:p>
    <w:p w14:paraId="46ABEB3F" w14:textId="4983916F" w:rsidR="006E61A2" w:rsidRPr="00FC3A16" w:rsidRDefault="006E61A2" w:rsidP="006E61A2">
      <w:pPr>
        <w:rPr>
          <w:rFonts w:ascii="宋体" w:eastAsia="宋体" w:hAnsi="宋体" w:hint="eastAsia"/>
          <w:b/>
          <w:bCs/>
        </w:rPr>
      </w:pPr>
    </w:p>
    <w:p w14:paraId="4C6CBCFB" w14:textId="77777777" w:rsidR="006E61A2" w:rsidRPr="00FC3A16" w:rsidRDefault="006E61A2" w:rsidP="006E61A2">
      <w:pPr>
        <w:rPr>
          <w:rFonts w:ascii="宋体" w:eastAsia="宋体" w:hAnsi="宋体" w:hint="eastAsia"/>
          <w:b/>
          <w:bCs/>
          <w:sz w:val="28"/>
          <w:szCs w:val="28"/>
        </w:rPr>
      </w:pPr>
      <w:proofErr w:type="gramStart"/>
      <w:r w:rsidRPr="00FC3A16">
        <w:rPr>
          <w:rFonts w:ascii="宋体" w:eastAsia="宋体" w:hAnsi="宋体" w:hint="eastAsia"/>
          <w:b/>
          <w:bCs/>
          <w:sz w:val="28"/>
          <w:szCs w:val="28"/>
        </w:rPr>
        <w:t>微专业</w:t>
      </w:r>
      <w:proofErr w:type="gramEnd"/>
      <w:r w:rsidRPr="00FC3A16">
        <w:rPr>
          <w:rFonts w:ascii="宋体" w:eastAsia="宋体" w:hAnsi="宋体" w:hint="eastAsia"/>
          <w:b/>
          <w:bCs/>
          <w:sz w:val="28"/>
          <w:szCs w:val="28"/>
        </w:rPr>
        <w:t>简介</w:t>
      </w:r>
    </w:p>
    <w:p w14:paraId="08EA6FD1" w14:textId="77777777" w:rsidR="006E61A2" w:rsidRPr="00FC3A16" w:rsidRDefault="006E61A2" w:rsidP="00FC3A16">
      <w:pPr>
        <w:ind w:firstLineChars="200" w:firstLine="562"/>
        <w:rPr>
          <w:rFonts w:ascii="宋体" w:eastAsia="宋体" w:hAnsi="宋体" w:hint="eastAsia"/>
          <w:b/>
          <w:bCs/>
          <w:sz w:val="28"/>
          <w:szCs w:val="28"/>
        </w:rPr>
      </w:pPr>
      <w:r w:rsidRPr="00FC3A16">
        <w:rPr>
          <w:rFonts w:ascii="宋体" w:eastAsia="宋体" w:hAnsi="宋体" w:hint="eastAsia"/>
          <w:b/>
          <w:bCs/>
          <w:sz w:val="28"/>
          <w:szCs w:val="28"/>
        </w:rPr>
        <w:t>氢能与燃料电池技术</w:t>
      </w:r>
      <w:proofErr w:type="gramStart"/>
      <w:r w:rsidRPr="00FC3A16">
        <w:rPr>
          <w:rFonts w:ascii="宋体" w:eastAsia="宋体" w:hAnsi="宋体" w:hint="eastAsia"/>
          <w:b/>
          <w:bCs/>
          <w:sz w:val="28"/>
          <w:szCs w:val="28"/>
        </w:rPr>
        <w:t>微专业</w:t>
      </w:r>
      <w:proofErr w:type="gramEnd"/>
      <w:r w:rsidRPr="00FC3A16">
        <w:rPr>
          <w:rFonts w:ascii="宋体" w:eastAsia="宋体" w:hAnsi="宋体" w:hint="eastAsia"/>
          <w:b/>
          <w:bCs/>
          <w:sz w:val="28"/>
          <w:szCs w:val="28"/>
        </w:rPr>
        <w:t>是为响应国家“双碳”战略及新能源产业发展需求而设立。本专业立足于现代能源体系和新型储能产业发展的战略规划，依托学院在新能源材料与能源转化领域的学科基础及产业合作资源，构建以产氢、储氢与燃料电池系统应用为主线的课程体系。通过与中</w:t>
      </w:r>
      <w:proofErr w:type="gramStart"/>
      <w:r w:rsidRPr="00FC3A16">
        <w:rPr>
          <w:rFonts w:ascii="宋体" w:eastAsia="宋体" w:hAnsi="宋体" w:hint="eastAsia"/>
          <w:b/>
          <w:bCs/>
          <w:sz w:val="28"/>
          <w:szCs w:val="28"/>
        </w:rPr>
        <w:t>微惠创</w:t>
      </w:r>
      <w:proofErr w:type="gramEnd"/>
      <w:r w:rsidRPr="00FC3A16">
        <w:rPr>
          <w:rFonts w:ascii="宋体" w:eastAsia="宋体" w:hAnsi="宋体" w:hint="eastAsia"/>
          <w:b/>
          <w:bCs/>
          <w:sz w:val="28"/>
          <w:szCs w:val="28"/>
        </w:rPr>
        <w:t>等行业龙头企业的深度“校企协同”育人，采用“工程导向、双师指导”模式，精准对接氢能产业对应用型人才的需求，为未来学生在氢能产业领域就业或深造打下坚实的基础。</w:t>
      </w:r>
    </w:p>
    <w:p w14:paraId="606C4325" w14:textId="77777777" w:rsidR="00FC3A16" w:rsidRDefault="00FC3A16" w:rsidP="006E61A2">
      <w:pPr>
        <w:rPr>
          <w:rFonts w:ascii="宋体" w:eastAsia="宋体" w:hAnsi="宋体"/>
          <w:b/>
          <w:bCs/>
          <w:sz w:val="28"/>
          <w:szCs w:val="28"/>
        </w:rPr>
      </w:pPr>
    </w:p>
    <w:p w14:paraId="441E0EC6" w14:textId="625B377B" w:rsidR="006E61A2" w:rsidRPr="00FC3A16" w:rsidRDefault="006E61A2" w:rsidP="006E61A2">
      <w:pPr>
        <w:rPr>
          <w:rFonts w:ascii="宋体" w:eastAsia="宋体" w:hAnsi="宋体" w:hint="eastAsia"/>
          <w:b/>
          <w:bCs/>
          <w:sz w:val="28"/>
          <w:szCs w:val="28"/>
        </w:rPr>
      </w:pPr>
      <w:r w:rsidRPr="00FC3A16">
        <w:rPr>
          <w:rFonts w:ascii="宋体" w:eastAsia="宋体" w:hAnsi="宋体" w:hint="eastAsia"/>
          <w:b/>
          <w:bCs/>
          <w:sz w:val="28"/>
          <w:szCs w:val="28"/>
        </w:rPr>
        <w:t>培养目标</w:t>
      </w:r>
    </w:p>
    <w:p w14:paraId="6829DC26" w14:textId="77777777" w:rsidR="006E61A2" w:rsidRPr="00FC3A16" w:rsidRDefault="006E61A2" w:rsidP="006E61A2">
      <w:pPr>
        <w:rPr>
          <w:rFonts w:ascii="宋体" w:eastAsia="宋体" w:hAnsi="宋体" w:hint="eastAsia"/>
          <w:b/>
          <w:bCs/>
          <w:sz w:val="28"/>
          <w:szCs w:val="28"/>
        </w:rPr>
      </w:pPr>
      <w:r w:rsidRPr="00FC3A16">
        <w:rPr>
          <w:rFonts w:ascii="宋体" w:eastAsia="宋体" w:hAnsi="宋体" w:hint="eastAsia"/>
          <w:b/>
          <w:bCs/>
          <w:sz w:val="28"/>
          <w:szCs w:val="28"/>
        </w:rPr>
        <w:t>1. 掌握氢能利用基础、燃料电池器件工作原理及氢能利用系统工程理解能力。</w:t>
      </w:r>
    </w:p>
    <w:p w14:paraId="28EF8F06" w14:textId="77777777" w:rsidR="006E61A2" w:rsidRPr="00FC3A16" w:rsidRDefault="006E61A2" w:rsidP="006E61A2">
      <w:pPr>
        <w:rPr>
          <w:rFonts w:ascii="宋体" w:eastAsia="宋体" w:hAnsi="宋体" w:hint="eastAsia"/>
          <w:b/>
          <w:bCs/>
          <w:sz w:val="28"/>
          <w:szCs w:val="28"/>
        </w:rPr>
      </w:pPr>
      <w:r w:rsidRPr="00FC3A16">
        <w:rPr>
          <w:rFonts w:ascii="宋体" w:eastAsia="宋体" w:hAnsi="宋体" w:hint="eastAsia"/>
          <w:b/>
          <w:bCs/>
          <w:sz w:val="28"/>
          <w:szCs w:val="28"/>
        </w:rPr>
        <w:t>2. 能够从材料、器件到系统层面理解氢能利用过程及其工程实现路径。</w:t>
      </w:r>
    </w:p>
    <w:p w14:paraId="094E9E44" w14:textId="77777777" w:rsidR="006E61A2" w:rsidRPr="00FC3A16" w:rsidRDefault="006E61A2" w:rsidP="006E61A2">
      <w:pPr>
        <w:rPr>
          <w:rFonts w:ascii="宋体" w:eastAsia="宋体" w:hAnsi="宋体" w:hint="eastAsia"/>
          <w:b/>
          <w:bCs/>
          <w:sz w:val="28"/>
          <w:szCs w:val="28"/>
        </w:rPr>
      </w:pPr>
      <w:r w:rsidRPr="00FC3A16">
        <w:rPr>
          <w:rFonts w:ascii="宋体" w:eastAsia="宋体" w:hAnsi="宋体" w:hint="eastAsia"/>
          <w:b/>
          <w:bCs/>
          <w:sz w:val="28"/>
          <w:szCs w:val="28"/>
        </w:rPr>
        <w:t>3. 能够结合企业实际案例对燃料电池系统运行过程进行分析与说明，了解发展动态与趋势。</w:t>
      </w:r>
    </w:p>
    <w:p w14:paraId="281A5C50" w14:textId="77777777" w:rsidR="006E61A2" w:rsidRPr="00FC3A16" w:rsidRDefault="006E61A2" w:rsidP="006E61A2">
      <w:pPr>
        <w:rPr>
          <w:rFonts w:ascii="宋体" w:eastAsia="宋体" w:hAnsi="宋体" w:hint="eastAsia"/>
          <w:b/>
          <w:bCs/>
          <w:sz w:val="28"/>
          <w:szCs w:val="28"/>
        </w:rPr>
      </w:pPr>
      <w:r w:rsidRPr="00FC3A16">
        <w:rPr>
          <w:rFonts w:ascii="宋体" w:eastAsia="宋体" w:hAnsi="宋体" w:hint="eastAsia"/>
          <w:b/>
          <w:bCs/>
          <w:sz w:val="28"/>
          <w:szCs w:val="28"/>
        </w:rPr>
        <w:t>4. 增强职业道德、环保意识和社会责任感。</w:t>
      </w:r>
    </w:p>
    <w:p w14:paraId="561BA8F3" w14:textId="6CF24C67" w:rsidR="006E61A2" w:rsidRPr="00FC3A16" w:rsidRDefault="006E61A2" w:rsidP="006E61A2">
      <w:pPr>
        <w:rPr>
          <w:rFonts w:ascii="宋体" w:eastAsia="宋体" w:hAnsi="宋体" w:hint="eastAsia"/>
          <w:b/>
          <w:bCs/>
          <w:sz w:val="28"/>
          <w:szCs w:val="28"/>
        </w:rPr>
      </w:pPr>
    </w:p>
    <w:p w14:paraId="7E2D4C1D" w14:textId="77777777" w:rsidR="006E61A2" w:rsidRPr="00FC3A16" w:rsidRDefault="006E61A2" w:rsidP="006E61A2">
      <w:pPr>
        <w:rPr>
          <w:rFonts w:ascii="宋体" w:eastAsia="宋体" w:hAnsi="宋体" w:hint="eastAsia"/>
          <w:b/>
          <w:bCs/>
          <w:sz w:val="28"/>
          <w:szCs w:val="28"/>
        </w:rPr>
      </w:pPr>
      <w:r w:rsidRPr="00FC3A16">
        <w:rPr>
          <w:rFonts w:ascii="宋体" w:eastAsia="宋体" w:hAnsi="宋体" w:hint="eastAsia"/>
          <w:b/>
          <w:bCs/>
          <w:sz w:val="28"/>
          <w:szCs w:val="28"/>
        </w:rPr>
        <w:t>培养要求</w:t>
      </w:r>
    </w:p>
    <w:p w14:paraId="38F97694" w14:textId="77777777" w:rsidR="006E61A2" w:rsidRPr="00FC3A16" w:rsidRDefault="006E61A2" w:rsidP="006E61A2">
      <w:pPr>
        <w:rPr>
          <w:rFonts w:ascii="宋体" w:eastAsia="宋体" w:hAnsi="宋体" w:hint="eastAsia"/>
          <w:b/>
          <w:bCs/>
          <w:sz w:val="28"/>
          <w:szCs w:val="28"/>
        </w:rPr>
      </w:pPr>
      <w:r w:rsidRPr="00FC3A16">
        <w:rPr>
          <w:rFonts w:ascii="宋体" w:eastAsia="宋体" w:hAnsi="宋体" w:hint="eastAsia"/>
          <w:b/>
          <w:bCs/>
          <w:sz w:val="28"/>
          <w:szCs w:val="28"/>
        </w:rPr>
        <w:lastRenderedPageBreak/>
        <w:t>1. 学生将系统学习氢能产业链“材料-器件-系统”三个层级的核心知识，包括工程材料基础、制氢与储氢技术、燃料电池技术等，形成全面的氢能知识体系。</w:t>
      </w:r>
    </w:p>
    <w:p w14:paraId="5546E7ED" w14:textId="77777777" w:rsidR="006E61A2" w:rsidRPr="00FC3A16" w:rsidRDefault="006E61A2" w:rsidP="006E61A2">
      <w:pPr>
        <w:rPr>
          <w:rFonts w:ascii="宋体" w:eastAsia="宋体" w:hAnsi="宋体" w:hint="eastAsia"/>
          <w:b/>
          <w:bCs/>
          <w:sz w:val="28"/>
          <w:szCs w:val="28"/>
        </w:rPr>
      </w:pPr>
      <w:r w:rsidRPr="00FC3A16">
        <w:rPr>
          <w:rFonts w:ascii="宋体" w:eastAsia="宋体" w:hAnsi="宋体" w:hint="eastAsia"/>
          <w:b/>
          <w:bCs/>
          <w:sz w:val="28"/>
          <w:szCs w:val="28"/>
        </w:rPr>
        <w:t>2. 通过企业现场认知实践与工程案例分析，学生将掌握氢能利用系统运行过程的工程分析方法，具备解决实际工程问题的初步能力。</w:t>
      </w:r>
    </w:p>
    <w:p w14:paraId="1C3C58F9" w14:textId="77777777" w:rsidR="006E61A2" w:rsidRPr="00FC3A16" w:rsidRDefault="006E61A2" w:rsidP="006E61A2">
      <w:pPr>
        <w:rPr>
          <w:rFonts w:ascii="宋体" w:eastAsia="宋体" w:hAnsi="宋体" w:hint="eastAsia"/>
          <w:b/>
          <w:bCs/>
          <w:sz w:val="28"/>
          <w:szCs w:val="28"/>
        </w:rPr>
      </w:pPr>
      <w:r w:rsidRPr="00FC3A16">
        <w:rPr>
          <w:rFonts w:ascii="宋体" w:eastAsia="宋体" w:hAnsi="宋体" w:hint="eastAsia"/>
          <w:b/>
          <w:bCs/>
          <w:sz w:val="28"/>
          <w:szCs w:val="28"/>
        </w:rPr>
        <w:t>3. 培养学生具备高度的社会责任感、环保意识和团队合作精神，能够在氢能领域发挥引领作用，推动绿色低碳发展。</w:t>
      </w:r>
    </w:p>
    <w:p w14:paraId="1BF133AF" w14:textId="0A7185F8" w:rsidR="006E61A2" w:rsidRPr="00FC3A16" w:rsidRDefault="006E61A2" w:rsidP="006E61A2">
      <w:pPr>
        <w:rPr>
          <w:rFonts w:ascii="宋体" w:eastAsia="宋体" w:hAnsi="宋体" w:hint="eastAsia"/>
          <w:b/>
          <w:bCs/>
          <w:sz w:val="28"/>
          <w:szCs w:val="28"/>
        </w:rPr>
      </w:pPr>
    </w:p>
    <w:p w14:paraId="7101C8BC" w14:textId="77777777" w:rsidR="006E61A2" w:rsidRPr="00FC3A16" w:rsidRDefault="006E61A2" w:rsidP="006E61A2">
      <w:pPr>
        <w:rPr>
          <w:rFonts w:ascii="宋体" w:eastAsia="宋体" w:hAnsi="宋体" w:hint="eastAsia"/>
          <w:b/>
          <w:bCs/>
          <w:sz w:val="28"/>
          <w:szCs w:val="28"/>
        </w:rPr>
      </w:pPr>
      <w:r w:rsidRPr="00FC3A16">
        <w:rPr>
          <w:rFonts w:ascii="宋体" w:eastAsia="宋体" w:hAnsi="宋体" w:hint="eastAsia"/>
          <w:b/>
          <w:bCs/>
          <w:sz w:val="28"/>
          <w:szCs w:val="28"/>
        </w:rPr>
        <w:t>招生对象及条件</w:t>
      </w:r>
    </w:p>
    <w:p w14:paraId="2A95203E" w14:textId="2BFFAC34" w:rsidR="006E61A2" w:rsidRPr="00FC3A16" w:rsidRDefault="006E61A2" w:rsidP="006E61A2">
      <w:pPr>
        <w:rPr>
          <w:rFonts w:ascii="宋体" w:eastAsia="宋体" w:hAnsi="宋体" w:hint="eastAsia"/>
          <w:b/>
          <w:bCs/>
          <w:sz w:val="28"/>
          <w:szCs w:val="28"/>
        </w:rPr>
      </w:pPr>
      <w:r w:rsidRPr="00FC3A16">
        <w:rPr>
          <w:rFonts w:ascii="宋体" w:eastAsia="宋体" w:hAnsi="宋体" w:hint="eastAsia"/>
          <w:b/>
          <w:bCs/>
          <w:sz w:val="28"/>
          <w:szCs w:val="28"/>
        </w:rPr>
        <w:t>01</w:t>
      </w:r>
      <w:r w:rsidR="00FC3A16">
        <w:rPr>
          <w:rFonts w:ascii="宋体" w:eastAsia="宋体" w:hAnsi="宋体" w:hint="eastAsia"/>
          <w:b/>
          <w:bCs/>
          <w:sz w:val="28"/>
          <w:szCs w:val="28"/>
        </w:rPr>
        <w:t xml:space="preserve"> </w:t>
      </w:r>
      <w:r w:rsidRPr="00FC3A16">
        <w:rPr>
          <w:rFonts w:ascii="宋体" w:eastAsia="宋体" w:hAnsi="宋体" w:hint="eastAsia"/>
          <w:b/>
          <w:bCs/>
          <w:sz w:val="28"/>
          <w:szCs w:val="28"/>
        </w:rPr>
        <w:t>招生对象</w:t>
      </w:r>
    </w:p>
    <w:p w14:paraId="207C6BC2" w14:textId="77777777" w:rsidR="006E61A2" w:rsidRPr="00FC3A16" w:rsidRDefault="006E61A2" w:rsidP="00FC3A16">
      <w:pPr>
        <w:ind w:firstLineChars="200" w:firstLine="562"/>
        <w:rPr>
          <w:rFonts w:ascii="宋体" w:eastAsia="宋体" w:hAnsi="宋体" w:hint="eastAsia"/>
          <w:b/>
          <w:bCs/>
          <w:sz w:val="28"/>
          <w:szCs w:val="28"/>
        </w:rPr>
      </w:pPr>
      <w:r w:rsidRPr="00FC3A16">
        <w:rPr>
          <w:rFonts w:ascii="宋体" w:eastAsia="宋体" w:hAnsi="宋体" w:hint="eastAsia"/>
          <w:b/>
          <w:bCs/>
          <w:sz w:val="28"/>
          <w:szCs w:val="28"/>
        </w:rPr>
        <w:t>我校全日制本科在校能源与材料学院各专业及其他工科专业学生（2024级和2025级）。</w:t>
      </w:r>
    </w:p>
    <w:p w14:paraId="6297E4C7" w14:textId="0278BF90" w:rsidR="006E61A2" w:rsidRPr="00FC3A16" w:rsidRDefault="006E61A2" w:rsidP="006E61A2">
      <w:pPr>
        <w:rPr>
          <w:rFonts w:ascii="宋体" w:eastAsia="宋体" w:hAnsi="宋体" w:hint="eastAsia"/>
          <w:b/>
          <w:bCs/>
          <w:sz w:val="28"/>
          <w:szCs w:val="28"/>
        </w:rPr>
      </w:pPr>
      <w:r w:rsidRPr="00FC3A16">
        <w:rPr>
          <w:rFonts w:ascii="宋体" w:eastAsia="宋体" w:hAnsi="宋体" w:hint="eastAsia"/>
          <w:b/>
          <w:bCs/>
          <w:sz w:val="28"/>
          <w:szCs w:val="28"/>
        </w:rPr>
        <w:t>02</w:t>
      </w:r>
      <w:r w:rsidR="00FC3A16">
        <w:rPr>
          <w:rFonts w:ascii="宋体" w:eastAsia="宋体" w:hAnsi="宋体" w:hint="eastAsia"/>
          <w:b/>
          <w:bCs/>
          <w:sz w:val="28"/>
          <w:szCs w:val="28"/>
        </w:rPr>
        <w:t xml:space="preserve"> </w:t>
      </w:r>
      <w:r w:rsidRPr="00FC3A16">
        <w:rPr>
          <w:rFonts w:ascii="宋体" w:eastAsia="宋体" w:hAnsi="宋体" w:hint="eastAsia"/>
          <w:b/>
          <w:bCs/>
          <w:sz w:val="28"/>
          <w:szCs w:val="28"/>
        </w:rPr>
        <w:t>录取原则</w:t>
      </w:r>
    </w:p>
    <w:p w14:paraId="7C8D1206" w14:textId="77777777" w:rsidR="006E61A2" w:rsidRPr="00FC3A16" w:rsidRDefault="006E61A2" w:rsidP="00FC3A16">
      <w:pPr>
        <w:ind w:firstLineChars="200" w:firstLine="562"/>
        <w:rPr>
          <w:rFonts w:ascii="宋体" w:eastAsia="宋体" w:hAnsi="宋体" w:hint="eastAsia"/>
          <w:b/>
          <w:bCs/>
          <w:sz w:val="28"/>
          <w:szCs w:val="28"/>
        </w:rPr>
      </w:pPr>
      <w:r w:rsidRPr="00FC3A16">
        <w:rPr>
          <w:rFonts w:ascii="宋体" w:eastAsia="宋体" w:hAnsi="宋体" w:hint="eastAsia"/>
          <w:b/>
          <w:bCs/>
          <w:sz w:val="28"/>
          <w:szCs w:val="28"/>
        </w:rPr>
        <w:t>遵循“自愿报名、专业相关、择优录取”原则。</w:t>
      </w:r>
    </w:p>
    <w:p w14:paraId="5B56D402" w14:textId="69DCD0FA" w:rsidR="006E61A2" w:rsidRPr="00FC3A16" w:rsidRDefault="006E61A2" w:rsidP="006E61A2">
      <w:pPr>
        <w:rPr>
          <w:rFonts w:ascii="宋体" w:eastAsia="宋体" w:hAnsi="宋体" w:hint="eastAsia"/>
          <w:b/>
          <w:bCs/>
          <w:sz w:val="28"/>
          <w:szCs w:val="28"/>
        </w:rPr>
      </w:pPr>
      <w:r w:rsidRPr="00FC3A16">
        <w:rPr>
          <w:rFonts w:ascii="宋体" w:eastAsia="宋体" w:hAnsi="宋体" w:hint="eastAsia"/>
          <w:b/>
          <w:bCs/>
          <w:sz w:val="28"/>
          <w:szCs w:val="28"/>
        </w:rPr>
        <w:t>0</w:t>
      </w:r>
      <w:r w:rsidR="00FC3A16">
        <w:rPr>
          <w:rFonts w:ascii="宋体" w:eastAsia="宋体" w:hAnsi="宋体" w:hint="eastAsia"/>
          <w:b/>
          <w:bCs/>
          <w:sz w:val="28"/>
          <w:szCs w:val="28"/>
        </w:rPr>
        <w:t>3</w:t>
      </w:r>
      <w:r w:rsidRPr="00FC3A16">
        <w:rPr>
          <w:rFonts w:ascii="宋体" w:eastAsia="宋体" w:hAnsi="宋体" w:hint="eastAsia"/>
          <w:b/>
          <w:bCs/>
          <w:sz w:val="28"/>
          <w:szCs w:val="28"/>
        </w:rPr>
        <w:t>其他条件</w:t>
      </w:r>
    </w:p>
    <w:p w14:paraId="60017110" w14:textId="77777777" w:rsidR="006E61A2" w:rsidRPr="00FC3A16" w:rsidRDefault="006E61A2" w:rsidP="00FC3A16">
      <w:pPr>
        <w:ind w:firstLineChars="200" w:firstLine="562"/>
        <w:rPr>
          <w:rFonts w:ascii="宋体" w:eastAsia="宋体" w:hAnsi="宋体" w:hint="eastAsia"/>
          <w:b/>
          <w:bCs/>
          <w:sz w:val="28"/>
          <w:szCs w:val="28"/>
        </w:rPr>
      </w:pPr>
      <w:r w:rsidRPr="00FC3A16">
        <w:rPr>
          <w:rFonts w:ascii="宋体" w:eastAsia="宋体" w:hAnsi="宋体" w:hint="eastAsia"/>
          <w:b/>
          <w:bCs/>
          <w:sz w:val="28"/>
          <w:szCs w:val="28"/>
        </w:rPr>
        <w:t>基础课程成绩良好，建议</w:t>
      </w:r>
      <w:proofErr w:type="gramStart"/>
      <w:r w:rsidRPr="00FC3A16">
        <w:rPr>
          <w:rFonts w:ascii="宋体" w:eastAsia="宋体" w:hAnsi="宋体" w:hint="eastAsia"/>
          <w:b/>
          <w:bCs/>
          <w:sz w:val="28"/>
          <w:szCs w:val="28"/>
        </w:rPr>
        <w:t>平均绩点</w:t>
      </w:r>
      <w:proofErr w:type="gramEnd"/>
      <w:r w:rsidRPr="00FC3A16">
        <w:rPr>
          <w:rFonts w:ascii="宋体" w:eastAsia="宋体" w:hAnsi="宋体" w:hint="eastAsia"/>
          <w:b/>
          <w:bCs/>
          <w:sz w:val="28"/>
          <w:szCs w:val="28"/>
        </w:rPr>
        <w:t>≥2；在校期间无违纪违规记录。</w:t>
      </w:r>
    </w:p>
    <w:p w14:paraId="43C05C5C" w14:textId="14420951" w:rsidR="006E61A2" w:rsidRPr="00FC3A16" w:rsidRDefault="006E61A2" w:rsidP="006E61A2">
      <w:pPr>
        <w:rPr>
          <w:rFonts w:ascii="宋体" w:eastAsia="宋体" w:hAnsi="宋体" w:hint="eastAsia"/>
          <w:b/>
          <w:bCs/>
          <w:sz w:val="28"/>
          <w:szCs w:val="28"/>
        </w:rPr>
      </w:pPr>
    </w:p>
    <w:p w14:paraId="3F2A0EB2" w14:textId="77777777" w:rsidR="006E61A2" w:rsidRPr="00FC3A16" w:rsidRDefault="006E61A2" w:rsidP="006E61A2">
      <w:pPr>
        <w:rPr>
          <w:rFonts w:ascii="宋体" w:eastAsia="宋体" w:hAnsi="宋体" w:hint="eastAsia"/>
          <w:b/>
          <w:bCs/>
          <w:sz w:val="28"/>
          <w:szCs w:val="28"/>
        </w:rPr>
      </w:pPr>
      <w:r w:rsidRPr="00FC3A16">
        <w:rPr>
          <w:rFonts w:ascii="宋体" w:eastAsia="宋体" w:hAnsi="宋体" w:hint="eastAsia"/>
          <w:b/>
          <w:bCs/>
          <w:sz w:val="28"/>
          <w:szCs w:val="28"/>
        </w:rPr>
        <w:t>学制及证书授予</w:t>
      </w:r>
    </w:p>
    <w:p w14:paraId="6E7E1E3A" w14:textId="77777777" w:rsidR="006E61A2" w:rsidRPr="00FC3A16" w:rsidRDefault="006E61A2" w:rsidP="006E61A2">
      <w:pPr>
        <w:rPr>
          <w:rFonts w:ascii="宋体" w:eastAsia="宋体" w:hAnsi="宋体" w:hint="eastAsia"/>
          <w:b/>
          <w:bCs/>
          <w:sz w:val="28"/>
          <w:szCs w:val="28"/>
        </w:rPr>
      </w:pPr>
      <w:r w:rsidRPr="00FC3A16">
        <w:rPr>
          <w:rFonts w:ascii="宋体" w:eastAsia="宋体" w:hAnsi="宋体" w:hint="eastAsia"/>
          <w:b/>
          <w:bCs/>
          <w:sz w:val="28"/>
          <w:szCs w:val="28"/>
        </w:rPr>
        <w:t>  学制：1年</w:t>
      </w:r>
    </w:p>
    <w:p w14:paraId="775A9BFD" w14:textId="77777777" w:rsidR="006E61A2" w:rsidRPr="00FC3A16" w:rsidRDefault="006E61A2" w:rsidP="006E61A2">
      <w:pPr>
        <w:rPr>
          <w:rFonts w:ascii="宋体" w:eastAsia="宋体" w:hAnsi="宋体" w:hint="eastAsia"/>
          <w:b/>
          <w:bCs/>
          <w:sz w:val="28"/>
          <w:szCs w:val="28"/>
        </w:rPr>
      </w:pPr>
      <w:r w:rsidRPr="00FC3A16">
        <w:rPr>
          <w:rFonts w:ascii="宋体" w:eastAsia="宋体" w:hAnsi="宋体" w:hint="eastAsia"/>
          <w:b/>
          <w:bCs/>
          <w:sz w:val="28"/>
          <w:szCs w:val="28"/>
        </w:rPr>
        <w:t>  成绩管理：成绩单独管理，不计入主修专业成绩单。学生在本科毕业或结业离校前，修完氢能与燃料电池技术</w:t>
      </w:r>
      <w:proofErr w:type="gramStart"/>
      <w:r w:rsidRPr="00FC3A16">
        <w:rPr>
          <w:rFonts w:ascii="宋体" w:eastAsia="宋体" w:hAnsi="宋体" w:hint="eastAsia"/>
          <w:b/>
          <w:bCs/>
          <w:sz w:val="28"/>
          <w:szCs w:val="28"/>
        </w:rPr>
        <w:t>微专业</w:t>
      </w:r>
      <w:proofErr w:type="gramEnd"/>
      <w:r w:rsidRPr="00FC3A16">
        <w:rPr>
          <w:rFonts w:ascii="宋体" w:eastAsia="宋体" w:hAnsi="宋体" w:hint="eastAsia"/>
          <w:b/>
          <w:bCs/>
          <w:sz w:val="28"/>
          <w:szCs w:val="28"/>
        </w:rPr>
        <w:t>培养方案规定的</w:t>
      </w:r>
      <w:r w:rsidRPr="00FC3A16">
        <w:rPr>
          <w:rFonts w:ascii="宋体" w:eastAsia="宋体" w:hAnsi="宋体" w:hint="eastAsia"/>
          <w:b/>
          <w:bCs/>
          <w:sz w:val="28"/>
          <w:szCs w:val="28"/>
        </w:rPr>
        <w:lastRenderedPageBreak/>
        <w:t>全部课程，且成绩全部合格的，予以颁发氢能与燃料电池技术</w:t>
      </w:r>
      <w:proofErr w:type="gramStart"/>
      <w:r w:rsidRPr="00FC3A16">
        <w:rPr>
          <w:rFonts w:ascii="宋体" w:eastAsia="宋体" w:hAnsi="宋体" w:hint="eastAsia"/>
          <w:b/>
          <w:bCs/>
          <w:sz w:val="28"/>
          <w:szCs w:val="28"/>
        </w:rPr>
        <w:t>微专业</w:t>
      </w:r>
      <w:proofErr w:type="gramEnd"/>
      <w:r w:rsidRPr="00FC3A16">
        <w:rPr>
          <w:rFonts w:ascii="宋体" w:eastAsia="宋体" w:hAnsi="宋体" w:hint="eastAsia"/>
          <w:b/>
          <w:bCs/>
          <w:sz w:val="28"/>
          <w:szCs w:val="28"/>
        </w:rPr>
        <w:t>结业证书。</w:t>
      </w:r>
    </w:p>
    <w:p w14:paraId="5C9DDEDB" w14:textId="4270EC36" w:rsidR="006E61A2" w:rsidRPr="00FC3A16" w:rsidRDefault="006E61A2" w:rsidP="006E61A2">
      <w:pPr>
        <w:rPr>
          <w:rFonts w:ascii="宋体" w:eastAsia="宋体" w:hAnsi="宋体" w:hint="eastAsia"/>
          <w:b/>
          <w:bCs/>
          <w:sz w:val="28"/>
          <w:szCs w:val="28"/>
        </w:rPr>
      </w:pPr>
    </w:p>
    <w:p w14:paraId="2F7B54FF" w14:textId="77777777" w:rsidR="006E61A2" w:rsidRPr="00FC3A16" w:rsidRDefault="006E61A2" w:rsidP="006E61A2">
      <w:pPr>
        <w:rPr>
          <w:rFonts w:ascii="宋体" w:eastAsia="宋体" w:hAnsi="宋体" w:hint="eastAsia"/>
          <w:b/>
          <w:bCs/>
          <w:sz w:val="28"/>
          <w:szCs w:val="28"/>
        </w:rPr>
      </w:pPr>
      <w:r w:rsidRPr="00FC3A16">
        <w:rPr>
          <w:rFonts w:ascii="宋体" w:eastAsia="宋体" w:hAnsi="宋体" w:hint="eastAsia"/>
          <w:b/>
          <w:bCs/>
          <w:sz w:val="28"/>
          <w:szCs w:val="28"/>
        </w:rPr>
        <w:t>学费</w:t>
      </w:r>
    </w:p>
    <w:p w14:paraId="0F0D9EB7" w14:textId="77777777" w:rsidR="006E61A2" w:rsidRPr="00FC3A16" w:rsidRDefault="006E61A2" w:rsidP="00FC3A16">
      <w:pPr>
        <w:ind w:firstLineChars="200" w:firstLine="562"/>
        <w:rPr>
          <w:rFonts w:ascii="宋体" w:eastAsia="宋体" w:hAnsi="宋体" w:hint="eastAsia"/>
          <w:b/>
          <w:bCs/>
          <w:sz w:val="28"/>
          <w:szCs w:val="28"/>
        </w:rPr>
      </w:pPr>
      <w:r w:rsidRPr="00FC3A16">
        <w:rPr>
          <w:rFonts w:ascii="宋体" w:eastAsia="宋体" w:hAnsi="宋体" w:hint="eastAsia"/>
          <w:b/>
          <w:bCs/>
          <w:sz w:val="28"/>
          <w:szCs w:val="28"/>
        </w:rPr>
        <w:t>根据学校讨论决定，选修该</w:t>
      </w:r>
      <w:proofErr w:type="gramStart"/>
      <w:r w:rsidRPr="00FC3A16">
        <w:rPr>
          <w:rFonts w:ascii="宋体" w:eastAsia="宋体" w:hAnsi="宋体" w:hint="eastAsia"/>
          <w:b/>
          <w:bCs/>
          <w:sz w:val="28"/>
          <w:szCs w:val="28"/>
        </w:rPr>
        <w:t>微专业</w:t>
      </w:r>
      <w:proofErr w:type="gramEnd"/>
      <w:r w:rsidRPr="00FC3A16">
        <w:rPr>
          <w:rFonts w:ascii="宋体" w:eastAsia="宋体" w:hAnsi="宋体" w:hint="eastAsia"/>
          <w:b/>
          <w:bCs/>
          <w:sz w:val="28"/>
          <w:szCs w:val="28"/>
        </w:rPr>
        <w:t>暂不收取学费。</w:t>
      </w:r>
    </w:p>
    <w:p w14:paraId="027FDE35" w14:textId="77777777" w:rsidR="00FC3A16" w:rsidRDefault="00FC3A16" w:rsidP="006E61A2">
      <w:pPr>
        <w:rPr>
          <w:rFonts w:ascii="宋体" w:eastAsia="宋体" w:hAnsi="宋体"/>
          <w:b/>
          <w:bCs/>
          <w:sz w:val="28"/>
          <w:szCs w:val="28"/>
        </w:rPr>
      </w:pPr>
    </w:p>
    <w:p w14:paraId="0F281BDF" w14:textId="446C1C20" w:rsidR="006E61A2" w:rsidRPr="00FC3A16" w:rsidRDefault="006E61A2" w:rsidP="006E61A2">
      <w:pPr>
        <w:rPr>
          <w:rFonts w:ascii="宋体" w:eastAsia="宋体" w:hAnsi="宋体" w:hint="eastAsia"/>
          <w:b/>
          <w:bCs/>
          <w:sz w:val="28"/>
          <w:szCs w:val="28"/>
        </w:rPr>
      </w:pPr>
      <w:r w:rsidRPr="00FC3A16">
        <w:rPr>
          <w:rFonts w:ascii="宋体" w:eastAsia="宋体" w:hAnsi="宋体" w:hint="eastAsia"/>
          <w:b/>
          <w:bCs/>
          <w:sz w:val="28"/>
          <w:szCs w:val="28"/>
        </w:rPr>
        <w:t>报名及咨询</w:t>
      </w:r>
    </w:p>
    <w:p w14:paraId="74B90852" w14:textId="7F602FB8" w:rsidR="006E61A2" w:rsidRPr="00FC3A16" w:rsidRDefault="006E61A2" w:rsidP="006E61A2">
      <w:pPr>
        <w:rPr>
          <w:rFonts w:ascii="宋体" w:eastAsia="宋体" w:hAnsi="宋体" w:hint="eastAsia"/>
          <w:b/>
          <w:bCs/>
          <w:sz w:val="28"/>
          <w:szCs w:val="28"/>
        </w:rPr>
      </w:pPr>
      <w:r w:rsidRPr="00FC3A16">
        <w:rPr>
          <w:rFonts w:ascii="宋体" w:eastAsia="宋体" w:hAnsi="宋体" w:hint="eastAsia"/>
          <w:b/>
          <w:bCs/>
          <w:sz w:val="28"/>
          <w:szCs w:val="28"/>
        </w:rPr>
        <w:t>01</w:t>
      </w:r>
      <w:r w:rsidR="00FC3A16">
        <w:rPr>
          <w:rFonts w:ascii="宋体" w:eastAsia="宋体" w:hAnsi="宋体" w:hint="eastAsia"/>
          <w:b/>
          <w:bCs/>
          <w:sz w:val="28"/>
          <w:szCs w:val="28"/>
        </w:rPr>
        <w:t xml:space="preserve"> </w:t>
      </w:r>
      <w:r w:rsidRPr="00FC3A16">
        <w:rPr>
          <w:rFonts w:ascii="宋体" w:eastAsia="宋体" w:hAnsi="宋体" w:hint="eastAsia"/>
          <w:b/>
          <w:bCs/>
          <w:sz w:val="28"/>
          <w:szCs w:val="28"/>
        </w:rPr>
        <w:t>报名网址</w:t>
      </w:r>
    </w:p>
    <w:p w14:paraId="4F942EAC" w14:textId="16A5EFFC" w:rsidR="006E61A2" w:rsidRPr="00FC3A16" w:rsidRDefault="006E61A2" w:rsidP="006E61A2">
      <w:pPr>
        <w:rPr>
          <w:rFonts w:ascii="宋体" w:eastAsia="宋体" w:hAnsi="宋体" w:hint="eastAsia"/>
          <w:b/>
          <w:bCs/>
          <w:sz w:val="28"/>
          <w:szCs w:val="28"/>
        </w:rPr>
      </w:pPr>
      <w:r w:rsidRPr="00FC3A16">
        <w:rPr>
          <w:rFonts w:ascii="宋体" w:eastAsia="宋体" w:hAnsi="宋体" w:hint="eastAsia"/>
          <w:b/>
          <w:bCs/>
          <w:noProof/>
          <w:sz w:val="28"/>
          <w:szCs w:val="28"/>
        </w:rPr>
        <w:drawing>
          <wp:inline distT="0" distB="0" distL="0" distR="0" wp14:anchorId="42B1E4D1" wp14:editId="246375AB">
            <wp:extent cx="1524000" cy="1555750"/>
            <wp:effectExtent l="0" t="0" r="0" b="6350"/>
            <wp:docPr id="51" name="图片 51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6" descr="图片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55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D779A" w14:textId="1496AEF4" w:rsidR="006E61A2" w:rsidRPr="00FC3A16" w:rsidRDefault="006E61A2" w:rsidP="006E61A2">
      <w:pPr>
        <w:rPr>
          <w:rFonts w:ascii="宋体" w:eastAsia="宋体" w:hAnsi="宋体" w:hint="eastAsia"/>
          <w:b/>
          <w:bCs/>
          <w:sz w:val="28"/>
          <w:szCs w:val="28"/>
        </w:rPr>
      </w:pPr>
      <w:r w:rsidRPr="00FC3A16">
        <w:rPr>
          <w:rFonts w:ascii="宋体" w:eastAsia="宋体" w:hAnsi="宋体" w:hint="eastAsia"/>
          <w:b/>
          <w:bCs/>
          <w:sz w:val="28"/>
          <w:szCs w:val="28"/>
        </w:rPr>
        <w:t>02</w:t>
      </w:r>
      <w:r w:rsidR="00FC3A16">
        <w:rPr>
          <w:rFonts w:ascii="宋体" w:eastAsia="宋体" w:hAnsi="宋体" w:hint="eastAsia"/>
          <w:b/>
          <w:bCs/>
          <w:sz w:val="28"/>
          <w:szCs w:val="28"/>
        </w:rPr>
        <w:t xml:space="preserve"> </w:t>
      </w:r>
      <w:r w:rsidRPr="00FC3A16">
        <w:rPr>
          <w:rFonts w:ascii="宋体" w:eastAsia="宋体" w:hAnsi="宋体" w:hint="eastAsia"/>
          <w:b/>
          <w:bCs/>
          <w:sz w:val="28"/>
          <w:szCs w:val="28"/>
        </w:rPr>
        <w:t>报名截止时间</w:t>
      </w:r>
    </w:p>
    <w:p w14:paraId="6BC94948" w14:textId="30D2B471" w:rsidR="006E61A2" w:rsidRPr="00FC3A16" w:rsidRDefault="006E61A2" w:rsidP="00FC3A16">
      <w:pPr>
        <w:ind w:firstLineChars="200" w:firstLine="562"/>
        <w:rPr>
          <w:rFonts w:ascii="宋体" w:eastAsia="宋体" w:hAnsi="宋体" w:hint="eastAsia"/>
          <w:b/>
          <w:bCs/>
          <w:sz w:val="28"/>
          <w:szCs w:val="28"/>
        </w:rPr>
      </w:pPr>
      <w:r w:rsidRPr="00FC3A16">
        <w:rPr>
          <w:rFonts w:ascii="宋体" w:eastAsia="宋体" w:hAnsi="宋体" w:hint="eastAsia"/>
          <w:b/>
          <w:bCs/>
          <w:sz w:val="28"/>
          <w:szCs w:val="28"/>
        </w:rPr>
        <w:t>2026年</w:t>
      </w:r>
      <w:r w:rsidR="00FC3A16">
        <w:rPr>
          <w:rFonts w:ascii="宋体" w:eastAsia="宋体" w:hAnsi="宋体" w:hint="eastAsia"/>
          <w:b/>
          <w:bCs/>
          <w:sz w:val="28"/>
          <w:szCs w:val="28"/>
        </w:rPr>
        <w:t>9</w:t>
      </w:r>
      <w:r w:rsidRPr="00FC3A16">
        <w:rPr>
          <w:rFonts w:ascii="宋体" w:eastAsia="宋体" w:hAnsi="宋体" w:hint="eastAsia"/>
          <w:b/>
          <w:bCs/>
          <w:sz w:val="28"/>
          <w:szCs w:val="28"/>
        </w:rPr>
        <w:t>月</w:t>
      </w:r>
      <w:r w:rsidR="00FC3A16">
        <w:rPr>
          <w:rFonts w:ascii="宋体" w:eastAsia="宋体" w:hAnsi="宋体" w:hint="eastAsia"/>
          <w:b/>
          <w:bCs/>
          <w:sz w:val="28"/>
          <w:szCs w:val="28"/>
        </w:rPr>
        <w:t>18</w:t>
      </w:r>
      <w:r w:rsidRPr="00FC3A16">
        <w:rPr>
          <w:rFonts w:ascii="宋体" w:eastAsia="宋体" w:hAnsi="宋体" w:hint="eastAsia"/>
          <w:b/>
          <w:bCs/>
          <w:sz w:val="28"/>
          <w:szCs w:val="28"/>
        </w:rPr>
        <w:t>日。</w:t>
      </w:r>
    </w:p>
    <w:p w14:paraId="2CCA1842" w14:textId="0DB11EC9" w:rsidR="006E61A2" w:rsidRPr="00FC3A16" w:rsidRDefault="006E61A2" w:rsidP="006E61A2">
      <w:pPr>
        <w:rPr>
          <w:rFonts w:ascii="宋体" w:eastAsia="宋体" w:hAnsi="宋体" w:hint="eastAsia"/>
          <w:b/>
          <w:bCs/>
          <w:sz w:val="28"/>
          <w:szCs w:val="28"/>
        </w:rPr>
      </w:pPr>
      <w:r w:rsidRPr="00FC3A16">
        <w:rPr>
          <w:rFonts w:ascii="宋体" w:eastAsia="宋体" w:hAnsi="宋体" w:hint="eastAsia"/>
          <w:b/>
          <w:bCs/>
          <w:sz w:val="28"/>
          <w:szCs w:val="28"/>
        </w:rPr>
        <w:t>03</w:t>
      </w:r>
      <w:r w:rsidR="00FC3A16">
        <w:rPr>
          <w:rFonts w:ascii="宋体" w:eastAsia="宋体" w:hAnsi="宋体" w:hint="eastAsia"/>
          <w:b/>
          <w:bCs/>
          <w:sz w:val="28"/>
          <w:szCs w:val="28"/>
        </w:rPr>
        <w:t xml:space="preserve"> </w:t>
      </w:r>
      <w:r w:rsidRPr="00FC3A16">
        <w:rPr>
          <w:rFonts w:ascii="宋体" w:eastAsia="宋体" w:hAnsi="宋体" w:hint="eastAsia"/>
          <w:b/>
          <w:bCs/>
          <w:sz w:val="28"/>
          <w:szCs w:val="28"/>
        </w:rPr>
        <w:t>面试安排</w:t>
      </w:r>
    </w:p>
    <w:p w14:paraId="1649A27A" w14:textId="77777777" w:rsidR="006E61A2" w:rsidRPr="00FC3A16" w:rsidRDefault="006E61A2" w:rsidP="00FC3A16">
      <w:pPr>
        <w:ind w:firstLineChars="200" w:firstLine="562"/>
        <w:rPr>
          <w:rFonts w:ascii="宋体" w:eastAsia="宋体" w:hAnsi="宋体" w:hint="eastAsia"/>
          <w:b/>
          <w:bCs/>
          <w:sz w:val="28"/>
          <w:szCs w:val="28"/>
        </w:rPr>
      </w:pPr>
      <w:r w:rsidRPr="00FC3A16">
        <w:rPr>
          <w:rFonts w:ascii="宋体" w:eastAsia="宋体" w:hAnsi="宋体" w:hint="eastAsia"/>
          <w:b/>
          <w:bCs/>
          <w:sz w:val="28"/>
          <w:szCs w:val="28"/>
        </w:rPr>
        <w:t>经初审合格者，面试时间另行通知。</w:t>
      </w:r>
    </w:p>
    <w:p w14:paraId="47F671D8" w14:textId="38D48009" w:rsidR="006E61A2" w:rsidRPr="00FC3A16" w:rsidRDefault="006E61A2" w:rsidP="006E61A2">
      <w:pPr>
        <w:rPr>
          <w:rFonts w:ascii="宋体" w:eastAsia="宋体" w:hAnsi="宋体" w:hint="eastAsia"/>
          <w:b/>
          <w:bCs/>
          <w:sz w:val="28"/>
          <w:szCs w:val="28"/>
        </w:rPr>
      </w:pPr>
      <w:r w:rsidRPr="00FC3A16">
        <w:rPr>
          <w:rFonts w:ascii="宋体" w:eastAsia="宋体" w:hAnsi="宋体" w:hint="eastAsia"/>
          <w:b/>
          <w:bCs/>
          <w:sz w:val="28"/>
          <w:szCs w:val="28"/>
        </w:rPr>
        <w:t>04</w:t>
      </w:r>
      <w:r w:rsidR="00FC3A16">
        <w:rPr>
          <w:rFonts w:ascii="宋体" w:eastAsia="宋体" w:hAnsi="宋体" w:hint="eastAsia"/>
          <w:b/>
          <w:bCs/>
          <w:sz w:val="28"/>
          <w:szCs w:val="28"/>
        </w:rPr>
        <w:t xml:space="preserve"> </w:t>
      </w:r>
      <w:r w:rsidRPr="00FC3A16">
        <w:rPr>
          <w:rFonts w:ascii="宋体" w:eastAsia="宋体" w:hAnsi="宋体" w:hint="eastAsia"/>
          <w:b/>
          <w:bCs/>
          <w:sz w:val="28"/>
          <w:szCs w:val="28"/>
        </w:rPr>
        <w:t>拟录取与公布方式</w:t>
      </w:r>
    </w:p>
    <w:p w14:paraId="70D3241A" w14:textId="77777777" w:rsidR="006E61A2" w:rsidRPr="00FC3A16" w:rsidRDefault="006E61A2" w:rsidP="00FC3A16">
      <w:pPr>
        <w:ind w:firstLineChars="200" w:firstLine="562"/>
        <w:rPr>
          <w:rFonts w:ascii="宋体" w:eastAsia="宋体" w:hAnsi="宋体" w:hint="eastAsia"/>
          <w:b/>
          <w:bCs/>
          <w:sz w:val="28"/>
          <w:szCs w:val="28"/>
        </w:rPr>
      </w:pPr>
      <w:r w:rsidRPr="00FC3A16">
        <w:rPr>
          <w:rFonts w:ascii="宋体" w:eastAsia="宋体" w:hAnsi="宋体" w:hint="eastAsia"/>
          <w:b/>
          <w:bCs/>
          <w:sz w:val="28"/>
          <w:szCs w:val="28"/>
        </w:rPr>
        <w:t>拟录取结果将在评审结束后的一周内公布，具体时间以学院通知为准。</w:t>
      </w:r>
    </w:p>
    <w:p w14:paraId="45154D77" w14:textId="0B0497C8" w:rsidR="006E61A2" w:rsidRPr="00FC3A16" w:rsidRDefault="006E61A2" w:rsidP="006E61A2">
      <w:pPr>
        <w:rPr>
          <w:rFonts w:ascii="宋体" w:eastAsia="宋体" w:hAnsi="宋体" w:hint="eastAsia"/>
          <w:b/>
          <w:bCs/>
          <w:sz w:val="28"/>
          <w:szCs w:val="28"/>
        </w:rPr>
      </w:pPr>
      <w:r w:rsidRPr="00FC3A16">
        <w:rPr>
          <w:rFonts w:ascii="宋体" w:eastAsia="宋体" w:hAnsi="宋体" w:hint="eastAsia"/>
          <w:b/>
          <w:bCs/>
          <w:sz w:val="28"/>
          <w:szCs w:val="28"/>
        </w:rPr>
        <w:t>05</w:t>
      </w:r>
      <w:r w:rsidR="00FC3A16">
        <w:rPr>
          <w:rFonts w:ascii="宋体" w:eastAsia="宋体" w:hAnsi="宋体" w:hint="eastAsia"/>
          <w:b/>
          <w:bCs/>
          <w:sz w:val="28"/>
          <w:szCs w:val="28"/>
        </w:rPr>
        <w:t xml:space="preserve"> </w:t>
      </w:r>
      <w:r w:rsidRPr="00FC3A16">
        <w:rPr>
          <w:rFonts w:ascii="宋体" w:eastAsia="宋体" w:hAnsi="宋体" w:hint="eastAsia"/>
          <w:b/>
          <w:bCs/>
          <w:sz w:val="28"/>
          <w:szCs w:val="28"/>
        </w:rPr>
        <w:t>报名咨询</w:t>
      </w:r>
    </w:p>
    <w:p w14:paraId="6B8E258E" w14:textId="77777777" w:rsidR="006E61A2" w:rsidRPr="00FC3A16" w:rsidRDefault="006E61A2" w:rsidP="00FC3A16">
      <w:pPr>
        <w:ind w:firstLineChars="200" w:firstLine="562"/>
        <w:rPr>
          <w:rFonts w:ascii="宋体" w:eastAsia="宋体" w:hAnsi="宋体" w:hint="eastAsia"/>
          <w:b/>
          <w:bCs/>
          <w:sz w:val="28"/>
          <w:szCs w:val="28"/>
        </w:rPr>
      </w:pPr>
      <w:r w:rsidRPr="00FC3A16">
        <w:rPr>
          <w:rFonts w:ascii="宋体" w:eastAsia="宋体" w:hAnsi="宋体" w:hint="eastAsia"/>
          <w:b/>
          <w:bCs/>
          <w:sz w:val="28"/>
          <w:szCs w:val="28"/>
        </w:rPr>
        <w:t>能源与材料学院238室黎老师。</w:t>
      </w:r>
    </w:p>
    <w:p w14:paraId="730F7EE6" w14:textId="77777777" w:rsidR="00FC3A16" w:rsidRDefault="00FC3A16" w:rsidP="006E61A2">
      <w:pPr>
        <w:rPr>
          <w:rFonts w:ascii="宋体" w:eastAsia="宋体" w:hAnsi="宋体"/>
          <w:b/>
          <w:bCs/>
          <w:sz w:val="28"/>
          <w:szCs w:val="28"/>
        </w:rPr>
      </w:pPr>
    </w:p>
    <w:p w14:paraId="3578F753" w14:textId="52A730FF" w:rsidR="006E61A2" w:rsidRPr="00FC3A16" w:rsidRDefault="006E61A2" w:rsidP="006E61A2">
      <w:pPr>
        <w:rPr>
          <w:rFonts w:ascii="宋体" w:eastAsia="宋体" w:hAnsi="宋体" w:hint="eastAsia"/>
          <w:b/>
          <w:bCs/>
          <w:sz w:val="28"/>
          <w:szCs w:val="28"/>
        </w:rPr>
      </w:pPr>
      <w:r w:rsidRPr="00FC3A16">
        <w:rPr>
          <w:rFonts w:ascii="宋体" w:eastAsia="宋体" w:hAnsi="宋体" w:hint="eastAsia"/>
          <w:b/>
          <w:bCs/>
          <w:sz w:val="28"/>
          <w:szCs w:val="28"/>
        </w:rPr>
        <w:lastRenderedPageBreak/>
        <w:t>教学计划与课程简介</w:t>
      </w:r>
    </w:p>
    <w:p w14:paraId="7CB4FA46" w14:textId="3CD6EA9C" w:rsidR="006E61A2" w:rsidRPr="00FC3A16" w:rsidRDefault="006E61A2" w:rsidP="006E61A2">
      <w:pPr>
        <w:rPr>
          <w:rFonts w:ascii="宋体" w:eastAsia="宋体" w:hAnsi="宋体" w:hint="eastAsia"/>
          <w:b/>
          <w:bCs/>
          <w:sz w:val="28"/>
          <w:szCs w:val="28"/>
        </w:rPr>
      </w:pPr>
      <w:r w:rsidRPr="00FC3A16">
        <w:rPr>
          <w:rFonts w:ascii="宋体" w:eastAsia="宋体" w:hAnsi="宋体" w:hint="eastAsia"/>
          <w:b/>
          <w:bCs/>
          <w:noProof/>
          <w:sz w:val="28"/>
          <w:szCs w:val="28"/>
        </w:rPr>
        <w:drawing>
          <wp:inline distT="0" distB="0" distL="0" distR="0" wp14:anchorId="2E491514" wp14:editId="1BF33E03">
            <wp:extent cx="5274310" cy="2715895"/>
            <wp:effectExtent l="0" t="0" r="2540" b="8255"/>
            <wp:docPr id="44" name="图片 44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3" descr="图片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715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F24870" w14:textId="77777777" w:rsidR="006E61A2" w:rsidRPr="00FC3A16" w:rsidRDefault="006E61A2" w:rsidP="006E61A2">
      <w:pPr>
        <w:rPr>
          <w:rFonts w:ascii="宋体" w:eastAsia="宋体" w:hAnsi="宋体" w:hint="eastAsia"/>
          <w:b/>
          <w:bCs/>
          <w:sz w:val="28"/>
          <w:szCs w:val="28"/>
        </w:rPr>
      </w:pPr>
      <w:r w:rsidRPr="00FC3A16">
        <w:rPr>
          <w:rFonts w:ascii="宋体" w:eastAsia="宋体" w:hAnsi="宋体" w:hint="eastAsia"/>
          <w:b/>
          <w:bCs/>
          <w:sz w:val="28"/>
          <w:szCs w:val="28"/>
        </w:rPr>
        <w:t>《工程材料基础》课程简介</w:t>
      </w:r>
    </w:p>
    <w:p w14:paraId="7AD1D803" w14:textId="77777777" w:rsidR="006E61A2" w:rsidRPr="00FC3A16" w:rsidRDefault="006E61A2" w:rsidP="00FC3A16">
      <w:pPr>
        <w:ind w:firstLineChars="200" w:firstLine="562"/>
        <w:rPr>
          <w:rFonts w:ascii="宋体" w:eastAsia="宋体" w:hAnsi="宋体" w:hint="eastAsia"/>
          <w:b/>
          <w:bCs/>
          <w:sz w:val="28"/>
          <w:szCs w:val="28"/>
        </w:rPr>
      </w:pPr>
      <w:r w:rsidRPr="00FC3A16">
        <w:rPr>
          <w:rFonts w:ascii="宋体" w:eastAsia="宋体" w:hAnsi="宋体" w:hint="eastAsia"/>
          <w:b/>
          <w:bCs/>
          <w:sz w:val="28"/>
          <w:szCs w:val="28"/>
        </w:rPr>
        <w:t>本课程是</w:t>
      </w:r>
      <w:proofErr w:type="gramStart"/>
      <w:r w:rsidRPr="00FC3A16">
        <w:rPr>
          <w:rFonts w:ascii="宋体" w:eastAsia="宋体" w:hAnsi="宋体" w:hint="eastAsia"/>
          <w:b/>
          <w:bCs/>
          <w:sz w:val="28"/>
          <w:szCs w:val="28"/>
        </w:rPr>
        <w:t>微专业</w:t>
      </w:r>
      <w:proofErr w:type="gramEnd"/>
      <w:r w:rsidRPr="00FC3A16">
        <w:rPr>
          <w:rFonts w:ascii="宋体" w:eastAsia="宋体" w:hAnsi="宋体" w:hint="eastAsia"/>
          <w:b/>
          <w:bCs/>
          <w:sz w:val="28"/>
          <w:szCs w:val="28"/>
        </w:rPr>
        <w:t>课程体系的起点，聚焦“材料”层级。旨在为学生打下必要的工程材料知识基础，服务于后续对氢能产业链中关键材料性能与选型的理解。</w:t>
      </w:r>
    </w:p>
    <w:p w14:paraId="5F58D76F" w14:textId="77777777" w:rsidR="006E61A2" w:rsidRPr="00FC3A16" w:rsidRDefault="006E61A2" w:rsidP="006E61A2">
      <w:pPr>
        <w:rPr>
          <w:rFonts w:ascii="宋体" w:eastAsia="宋体" w:hAnsi="宋体" w:hint="eastAsia"/>
          <w:b/>
          <w:bCs/>
          <w:sz w:val="28"/>
          <w:szCs w:val="28"/>
        </w:rPr>
      </w:pPr>
      <w:r w:rsidRPr="00FC3A16">
        <w:rPr>
          <w:rFonts w:ascii="宋体" w:eastAsia="宋体" w:hAnsi="宋体" w:hint="eastAsia"/>
          <w:b/>
          <w:bCs/>
          <w:sz w:val="28"/>
          <w:szCs w:val="28"/>
        </w:rPr>
        <w:t>《制氢与储氢技术》课程简介</w:t>
      </w:r>
    </w:p>
    <w:p w14:paraId="6E4DB056" w14:textId="77777777" w:rsidR="006E61A2" w:rsidRPr="00FC3A16" w:rsidRDefault="006E61A2" w:rsidP="00FC3A16">
      <w:pPr>
        <w:ind w:firstLineChars="200" w:firstLine="562"/>
        <w:rPr>
          <w:rFonts w:ascii="宋体" w:eastAsia="宋体" w:hAnsi="宋体" w:hint="eastAsia"/>
          <w:b/>
          <w:bCs/>
          <w:sz w:val="28"/>
          <w:szCs w:val="28"/>
        </w:rPr>
      </w:pPr>
      <w:r w:rsidRPr="00FC3A16">
        <w:rPr>
          <w:rFonts w:ascii="宋体" w:eastAsia="宋体" w:hAnsi="宋体" w:hint="eastAsia"/>
          <w:b/>
          <w:bCs/>
          <w:sz w:val="28"/>
          <w:szCs w:val="28"/>
        </w:rPr>
        <w:t>本课程对应氢能产业链的上游关键环节。课程内容涵盖氢气的制备方法与储存技术，使学生系统掌握从生产到储运的核心技术原理与工艺。</w:t>
      </w:r>
    </w:p>
    <w:p w14:paraId="3572CC7A" w14:textId="77777777" w:rsidR="006E61A2" w:rsidRPr="00FC3A16" w:rsidRDefault="006E61A2" w:rsidP="006E61A2">
      <w:pPr>
        <w:rPr>
          <w:rFonts w:ascii="宋体" w:eastAsia="宋体" w:hAnsi="宋体" w:hint="eastAsia"/>
          <w:b/>
          <w:bCs/>
          <w:sz w:val="28"/>
          <w:szCs w:val="28"/>
        </w:rPr>
      </w:pPr>
      <w:r w:rsidRPr="00FC3A16">
        <w:rPr>
          <w:rFonts w:ascii="宋体" w:eastAsia="宋体" w:hAnsi="宋体" w:hint="eastAsia"/>
          <w:b/>
          <w:bCs/>
          <w:sz w:val="28"/>
          <w:szCs w:val="28"/>
        </w:rPr>
        <w:t>《燃料电池技术》课程简介</w:t>
      </w:r>
    </w:p>
    <w:p w14:paraId="101B3A44" w14:textId="77777777" w:rsidR="006E61A2" w:rsidRPr="00FC3A16" w:rsidRDefault="006E61A2" w:rsidP="00FC3A16">
      <w:pPr>
        <w:ind w:firstLineChars="200" w:firstLine="562"/>
        <w:rPr>
          <w:rFonts w:ascii="宋体" w:eastAsia="宋体" w:hAnsi="宋体" w:hint="eastAsia"/>
          <w:b/>
          <w:bCs/>
          <w:sz w:val="28"/>
          <w:szCs w:val="28"/>
        </w:rPr>
      </w:pPr>
      <w:r w:rsidRPr="00FC3A16">
        <w:rPr>
          <w:rFonts w:ascii="宋体" w:eastAsia="宋体" w:hAnsi="宋体" w:hint="eastAsia"/>
          <w:b/>
          <w:bCs/>
          <w:sz w:val="28"/>
          <w:szCs w:val="28"/>
        </w:rPr>
        <w:t>本课程对应氢能产业链的“器件”与“系统”应用核心。课程重点讲授燃料电池的工作原理、器件结构及系统构成，旨在培养学生对氢能最终转换与应用技术的认知能力。</w:t>
      </w:r>
    </w:p>
    <w:p w14:paraId="7F97034A" w14:textId="77777777" w:rsidR="006E61A2" w:rsidRPr="00FC3A16" w:rsidRDefault="006E61A2" w:rsidP="006E61A2">
      <w:pPr>
        <w:rPr>
          <w:rFonts w:ascii="宋体" w:eastAsia="宋体" w:hAnsi="宋体" w:hint="eastAsia"/>
          <w:b/>
          <w:bCs/>
          <w:sz w:val="28"/>
          <w:szCs w:val="28"/>
        </w:rPr>
      </w:pPr>
      <w:r w:rsidRPr="00FC3A16">
        <w:rPr>
          <w:rFonts w:ascii="宋体" w:eastAsia="宋体" w:hAnsi="宋体" w:hint="eastAsia"/>
          <w:b/>
          <w:bCs/>
          <w:sz w:val="28"/>
          <w:szCs w:val="28"/>
        </w:rPr>
        <w:t>《氢能产业认知与工程实践》课程简介</w:t>
      </w:r>
    </w:p>
    <w:p w14:paraId="5F661DC0" w14:textId="77777777" w:rsidR="006E61A2" w:rsidRPr="00FC3A16" w:rsidRDefault="006E61A2" w:rsidP="00FC3A16">
      <w:pPr>
        <w:ind w:firstLineChars="200" w:firstLine="562"/>
        <w:rPr>
          <w:rFonts w:ascii="宋体" w:eastAsia="宋体" w:hAnsi="宋体" w:hint="eastAsia"/>
          <w:b/>
          <w:bCs/>
          <w:sz w:val="28"/>
          <w:szCs w:val="28"/>
        </w:rPr>
      </w:pPr>
      <w:r w:rsidRPr="00FC3A16">
        <w:rPr>
          <w:rFonts w:ascii="宋体" w:eastAsia="宋体" w:hAnsi="宋体" w:hint="eastAsia"/>
          <w:b/>
          <w:bCs/>
          <w:sz w:val="28"/>
          <w:szCs w:val="28"/>
        </w:rPr>
        <w:t>本课程依托合作企业资源，组织学生进入企业开展现场教学，结</w:t>
      </w:r>
      <w:r w:rsidRPr="00FC3A16">
        <w:rPr>
          <w:rFonts w:ascii="宋体" w:eastAsia="宋体" w:hAnsi="宋体" w:hint="eastAsia"/>
          <w:b/>
          <w:bCs/>
          <w:sz w:val="28"/>
          <w:szCs w:val="28"/>
        </w:rPr>
        <w:lastRenderedPageBreak/>
        <w:t>合生产流程讲解氢能制备、存储及运输过程。通过现场参观、工艺流程讲解及关键环节分析，使学生建立对氢能</w:t>
      </w:r>
      <w:proofErr w:type="gramStart"/>
      <w:r w:rsidRPr="00FC3A16">
        <w:rPr>
          <w:rFonts w:ascii="宋体" w:eastAsia="宋体" w:hAnsi="宋体" w:hint="eastAsia"/>
          <w:b/>
          <w:bCs/>
          <w:sz w:val="28"/>
          <w:szCs w:val="28"/>
        </w:rPr>
        <w:t>产业链各环节</w:t>
      </w:r>
      <w:proofErr w:type="gramEnd"/>
      <w:r w:rsidRPr="00FC3A16">
        <w:rPr>
          <w:rFonts w:ascii="宋体" w:eastAsia="宋体" w:hAnsi="宋体" w:hint="eastAsia"/>
          <w:b/>
          <w:bCs/>
          <w:sz w:val="28"/>
          <w:szCs w:val="28"/>
        </w:rPr>
        <w:t>的整体认知，并完成实践报告。</w:t>
      </w:r>
    </w:p>
    <w:p w14:paraId="6B902FEE" w14:textId="77777777" w:rsidR="006E61A2" w:rsidRPr="00FC3A16" w:rsidRDefault="006E61A2" w:rsidP="006E61A2">
      <w:pPr>
        <w:rPr>
          <w:rFonts w:ascii="宋体" w:eastAsia="宋体" w:hAnsi="宋体" w:hint="eastAsia"/>
          <w:b/>
          <w:bCs/>
          <w:sz w:val="28"/>
          <w:szCs w:val="28"/>
        </w:rPr>
      </w:pPr>
      <w:r w:rsidRPr="00FC3A16">
        <w:rPr>
          <w:rFonts w:ascii="宋体" w:eastAsia="宋体" w:hAnsi="宋体" w:hint="eastAsia"/>
          <w:b/>
          <w:bCs/>
          <w:sz w:val="28"/>
          <w:szCs w:val="28"/>
        </w:rPr>
        <w:t>《燃料电池应用与案例分析》课程简介</w:t>
      </w:r>
    </w:p>
    <w:p w14:paraId="158BADDB" w14:textId="77777777" w:rsidR="006E61A2" w:rsidRPr="00FC3A16" w:rsidRDefault="006E61A2" w:rsidP="00FC3A16">
      <w:pPr>
        <w:ind w:firstLineChars="200" w:firstLine="562"/>
        <w:rPr>
          <w:rFonts w:ascii="宋体" w:eastAsia="宋体" w:hAnsi="宋体" w:hint="eastAsia"/>
          <w:b/>
          <w:bCs/>
          <w:sz w:val="28"/>
          <w:szCs w:val="28"/>
        </w:rPr>
      </w:pPr>
      <w:r w:rsidRPr="00FC3A16">
        <w:rPr>
          <w:rFonts w:ascii="宋体" w:eastAsia="宋体" w:hAnsi="宋体" w:hint="eastAsia"/>
          <w:b/>
          <w:bCs/>
          <w:sz w:val="28"/>
          <w:szCs w:val="28"/>
        </w:rPr>
        <w:t>本课程围绕燃料电池及系统运行，结合实际工程案例，分析燃料电池系统组成、运行方式及典型问题。学生需完成案例分析报告，对燃料电池系统运行过程进行归纳与总结。</w:t>
      </w:r>
    </w:p>
    <w:p w14:paraId="5DD2D5D3" w14:textId="77777777" w:rsidR="006E61A2" w:rsidRPr="00FC3A16" w:rsidRDefault="006E61A2">
      <w:pPr>
        <w:rPr>
          <w:rFonts w:ascii="宋体" w:eastAsia="宋体" w:hAnsi="宋体" w:hint="eastAsia"/>
          <w:b/>
          <w:bCs/>
        </w:rPr>
      </w:pPr>
    </w:p>
    <w:p w14:paraId="54961DC4" w14:textId="77777777" w:rsidR="006E61A2" w:rsidRPr="00FC3A16" w:rsidRDefault="006E61A2">
      <w:pPr>
        <w:rPr>
          <w:rFonts w:ascii="宋体" w:eastAsia="宋体" w:hAnsi="宋体" w:hint="eastAsia"/>
        </w:rPr>
      </w:pPr>
    </w:p>
    <w:p w14:paraId="213A4DFA" w14:textId="77777777" w:rsidR="006E61A2" w:rsidRPr="00FC3A16" w:rsidRDefault="006E61A2">
      <w:pPr>
        <w:rPr>
          <w:rFonts w:ascii="宋体" w:eastAsia="宋体" w:hAnsi="宋体" w:hint="eastAsia"/>
        </w:rPr>
      </w:pPr>
    </w:p>
    <w:sectPr w:rsidR="006E61A2" w:rsidRPr="00FC3A1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B99"/>
    <w:rsid w:val="000C47CC"/>
    <w:rsid w:val="002975AA"/>
    <w:rsid w:val="006E61A2"/>
    <w:rsid w:val="007E51D4"/>
    <w:rsid w:val="00B321D1"/>
    <w:rsid w:val="00BA515F"/>
    <w:rsid w:val="00D03B99"/>
    <w:rsid w:val="00D83CEF"/>
    <w:rsid w:val="00D96EE5"/>
    <w:rsid w:val="00FC3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465954"/>
  <w15:chartTrackingRefBased/>
  <w15:docId w15:val="{525547F0-2BCA-40D4-B124-B8D395C5F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03B9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3B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03B9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03B99"/>
    <w:pPr>
      <w:keepNext/>
      <w:keepLines/>
      <w:spacing w:before="80" w:after="40"/>
      <w:outlineLvl w:val="3"/>
    </w:pPr>
    <w:rPr>
      <w:rFonts w:cstheme="majorBidi"/>
      <w:color w:val="2E74B5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03B99"/>
    <w:pPr>
      <w:keepNext/>
      <w:keepLines/>
      <w:spacing w:before="80" w:after="40"/>
      <w:outlineLvl w:val="4"/>
    </w:pPr>
    <w:rPr>
      <w:rFonts w:cstheme="majorBidi"/>
      <w:color w:val="2E74B5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03B99"/>
    <w:pPr>
      <w:keepNext/>
      <w:keepLines/>
      <w:spacing w:before="40"/>
      <w:outlineLvl w:val="5"/>
    </w:pPr>
    <w:rPr>
      <w:rFonts w:cstheme="majorBidi"/>
      <w:b/>
      <w:bCs/>
      <w:color w:val="2E74B5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03B9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03B99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03B99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a3">
    <w:name w:val="材料工程基础"/>
    <w:basedOn w:val="a1"/>
    <w:uiPriority w:val="99"/>
    <w:rsid w:val="00D83CEF"/>
    <w:pPr>
      <w:jc w:val="center"/>
    </w:pPr>
    <w:tblPr>
      <w:jc w:val="center"/>
      <w:tblBorders>
        <w:top w:val="single" w:sz="12" w:space="0" w:color="auto"/>
        <w:bottom w:val="single" w:sz="8" w:space="0" w:color="auto"/>
        <w:insideH w:val="single" w:sz="4" w:space="0" w:color="auto"/>
      </w:tblBorders>
    </w:tblPr>
    <w:trPr>
      <w:jc w:val="center"/>
    </w:trPr>
    <w:tcPr>
      <w:vAlign w:val="center"/>
    </w:tcPr>
  </w:style>
  <w:style w:type="character" w:customStyle="1" w:styleId="10">
    <w:name w:val="标题 1 字符"/>
    <w:basedOn w:val="a0"/>
    <w:link w:val="1"/>
    <w:uiPriority w:val="9"/>
    <w:rsid w:val="00D03B99"/>
    <w:rPr>
      <w:rFonts w:asciiTheme="majorHAnsi" w:eastAsiaTheme="majorEastAsia" w:hAnsiTheme="majorHAnsi" w:cstheme="majorBidi"/>
      <w:color w:val="2E74B5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D03B9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D03B9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03B99"/>
    <w:rPr>
      <w:rFonts w:cstheme="majorBidi"/>
      <w:color w:val="2E74B5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03B99"/>
    <w:rPr>
      <w:rFonts w:cstheme="majorBidi"/>
      <w:color w:val="2E74B5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D03B99"/>
    <w:rPr>
      <w:rFonts w:cstheme="majorBidi"/>
      <w:b/>
      <w:bCs/>
      <w:color w:val="2E74B5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D03B99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D03B99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D03B99"/>
    <w:rPr>
      <w:rFonts w:eastAsiaTheme="majorEastAsia" w:cstheme="majorBidi"/>
      <w:color w:val="595959" w:themeColor="text1" w:themeTint="A6"/>
    </w:rPr>
  </w:style>
  <w:style w:type="paragraph" w:styleId="a4">
    <w:name w:val="Title"/>
    <w:basedOn w:val="a"/>
    <w:next w:val="a"/>
    <w:link w:val="a5"/>
    <w:uiPriority w:val="10"/>
    <w:qFormat/>
    <w:rsid w:val="00D03B9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标题 字符"/>
    <w:basedOn w:val="a0"/>
    <w:link w:val="a4"/>
    <w:uiPriority w:val="10"/>
    <w:rsid w:val="00D03B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D03B9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副标题 字符"/>
    <w:basedOn w:val="a0"/>
    <w:link w:val="a6"/>
    <w:uiPriority w:val="11"/>
    <w:rsid w:val="00D03B9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"/>
    <w:next w:val="a"/>
    <w:link w:val="a9"/>
    <w:uiPriority w:val="29"/>
    <w:qFormat/>
    <w:rsid w:val="00D03B9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9">
    <w:name w:val="引用 字符"/>
    <w:basedOn w:val="a0"/>
    <w:link w:val="a8"/>
    <w:uiPriority w:val="29"/>
    <w:rsid w:val="00D03B99"/>
    <w:rPr>
      <w:i/>
      <w:iCs/>
      <w:color w:val="404040" w:themeColor="text1" w:themeTint="BF"/>
    </w:rPr>
  </w:style>
  <w:style w:type="paragraph" w:styleId="aa">
    <w:name w:val="List Paragraph"/>
    <w:basedOn w:val="a"/>
    <w:uiPriority w:val="34"/>
    <w:qFormat/>
    <w:rsid w:val="00D03B99"/>
    <w:pPr>
      <w:ind w:left="720"/>
      <w:contextualSpacing/>
    </w:pPr>
  </w:style>
  <w:style w:type="character" w:styleId="ab">
    <w:name w:val="Intense Emphasis"/>
    <w:basedOn w:val="a0"/>
    <w:uiPriority w:val="21"/>
    <w:qFormat/>
    <w:rsid w:val="00D03B99"/>
    <w:rPr>
      <w:i/>
      <w:iCs/>
      <w:color w:val="2E74B5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D03B9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d">
    <w:name w:val="明显引用 字符"/>
    <w:basedOn w:val="a0"/>
    <w:link w:val="ac"/>
    <w:uiPriority w:val="30"/>
    <w:rsid w:val="00D03B99"/>
    <w:rPr>
      <w:i/>
      <w:iCs/>
      <w:color w:val="2E74B5" w:themeColor="accent1" w:themeShade="BF"/>
    </w:rPr>
  </w:style>
  <w:style w:type="character" w:styleId="ae">
    <w:name w:val="Intense Reference"/>
    <w:basedOn w:val="a0"/>
    <w:uiPriority w:val="32"/>
    <w:qFormat/>
    <w:rsid w:val="00D03B99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473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523547">
          <w:marLeft w:val="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51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916616">
          <w:marLeft w:val="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217</Words>
  <Characters>1238</Characters>
  <Application>Microsoft Office Word</Application>
  <DocSecurity>0</DocSecurity>
  <Lines>10</Lines>
  <Paragraphs>2</Paragraphs>
  <ScaleCrop>false</ScaleCrop>
  <Company/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</dc:creator>
  <cp:keywords/>
  <dc:description/>
  <cp:lastModifiedBy>Li</cp:lastModifiedBy>
  <cp:revision>5</cp:revision>
  <dcterms:created xsi:type="dcterms:W3CDTF">2026-08-30T01:20:00Z</dcterms:created>
  <dcterms:modified xsi:type="dcterms:W3CDTF">2026-09-09T00:33:00Z</dcterms:modified>
</cp:coreProperties>
</file>